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60" w:lineRule="exact"/>
        <w:rPr>
          <w:rFonts w:ascii="Times New Roman" w:hAnsi="Times New Roman" w:eastAsia="方正仿宋_GBK"/>
          <w:sz w:val="32"/>
        </w:rPr>
      </w:pPr>
      <w:r>
        <w:rPr>
          <w:rFonts w:hint="eastAsia" w:ascii="方正黑体_GBK" w:eastAsia="方正黑体_GBK"/>
          <w:sz w:val="32"/>
        </w:rPr>
        <w:t>附件</w:t>
      </w:r>
      <w:r>
        <w:rPr>
          <w:rFonts w:ascii="方正黑体_GBK" w:eastAsia="方正黑体_GBK"/>
          <w:sz w:val="32"/>
        </w:rPr>
        <w:t>2</w:t>
      </w:r>
    </w:p>
    <w:p>
      <w:pPr>
        <w:spacing w:line="560" w:lineRule="exact"/>
        <w:jc w:val="center"/>
        <w:rPr>
          <w:rFonts w:ascii="方正小标宋_GBK" w:eastAsia="方正小标宋_GBK"/>
          <w:sz w:val="44"/>
          <w:szCs w:val="44"/>
        </w:rPr>
      </w:pPr>
    </w:p>
    <w:p>
      <w:pPr>
        <w:spacing w:line="560" w:lineRule="exact"/>
        <w:jc w:val="center"/>
        <w:rPr>
          <w:rFonts w:ascii="方正小标宋_GBK" w:eastAsia="方正小标宋_GBK"/>
          <w:sz w:val="44"/>
          <w:szCs w:val="44"/>
        </w:rPr>
      </w:pPr>
      <w:r>
        <w:rPr>
          <w:rFonts w:hint="eastAsia" w:ascii="方正小标宋_GBK" w:eastAsia="方正小标宋_GBK"/>
          <w:sz w:val="44"/>
          <w:szCs w:val="44"/>
        </w:rPr>
        <w:t>编辑要求</w:t>
      </w:r>
    </w:p>
    <w:p>
      <w:pPr>
        <w:spacing w:line="560" w:lineRule="exact"/>
        <w:rPr>
          <w:rFonts w:eastAsia="方正仿宋_GBK"/>
          <w:sz w:val="32"/>
          <w:szCs w:val="32"/>
        </w:rPr>
      </w:pPr>
    </w:p>
    <w:p>
      <w:pPr>
        <w:spacing w:line="560" w:lineRule="exact"/>
        <w:ind w:firstLine="627" w:firstLineChars="196"/>
        <w:rPr>
          <w:rFonts w:ascii="方正黑体_GBK" w:eastAsia="方正黑体_GBK"/>
          <w:sz w:val="32"/>
          <w:szCs w:val="32"/>
        </w:rPr>
      </w:pPr>
      <w:r>
        <w:rPr>
          <w:rFonts w:hint="eastAsia" w:ascii="方正黑体_GBK" w:eastAsia="方正黑体_GBK"/>
          <w:sz w:val="32"/>
          <w:szCs w:val="32"/>
        </w:rPr>
        <w:t>一、语言表述</w:t>
      </w:r>
    </w:p>
    <w:p>
      <w:pPr>
        <w:pStyle w:val="4"/>
        <w:spacing w:after="157" w:afterLines="50" w:line="560" w:lineRule="exact"/>
        <w:ind w:firstLine="640" w:firstLineChars="200"/>
        <w:rPr>
          <w:rFonts w:ascii="Times New Roman" w:hAnsi="Times New Roman" w:eastAsia="方正仿宋_GBK"/>
          <w:sz w:val="32"/>
          <w:szCs w:val="32"/>
        </w:rPr>
      </w:pPr>
      <w:r>
        <w:rPr>
          <w:rFonts w:ascii="Times New Roman" w:hAnsi="Times New Roman" w:eastAsia="方正仿宋_GBK"/>
          <w:sz w:val="32"/>
          <w:szCs w:val="32"/>
        </w:rPr>
        <w:t>年鉴主要为统计性</w:t>
      </w:r>
      <w:r>
        <w:rPr>
          <w:rFonts w:hint="eastAsia" w:ascii="Times New Roman" w:hAnsi="Times New Roman" w:eastAsia="方正仿宋_GBK"/>
          <w:sz w:val="32"/>
          <w:szCs w:val="32"/>
        </w:rPr>
        <w:t>、资料性工具书</w:t>
      </w:r>
      <w:r>
        <w:rPr>
          <w:rFonts w:ascii="Times New Roman" w:hAnsi="Times New Roman" w:eastAsia="方正仿宋_GBK"/>
          <w:sz w:val="32"/>
          <w:szCs w:val="32"/>
        </w:rPr>
        <w:t>，内容侧重于</w:t>
      </w:r>
      <w:r>
        <w:rPr>
          <w:rFonts w:hint="eastAsia" w:ascii="Times New Roman" w:hAnsi="Times New Roman" w:eastAsia="方正仿宋_GBK"/>
          <w:sz w:val="32"/>
          <w:szCs w:val="32"/>
        </w:rPr>
        <w:t>实际</w:t>
      </w:r>
      <w:r>
        <w:rPr>
          <w:rFonts w:ascii="Times New Roman" w:hAnsi="Times New Roman" w:eastAsia="方正仿宋_GBK"/>
          <w:sz w:val="32"/>
          <w:szCs w:val="32"/>
        </w:rPr>
        <w:t>情况和统计数据。语言应客观、平实，</w:t>
      </w:r>
      <w:r>
        <w:rPr>
          <w:rFonts w:hint="eastAsia" w:ascii="Times New Roman" w:hAnsi="Times New Roman" w:eastAsia="方正仿宋_GBK"/>
          <w:sz w:val="32"/>
          <w:szCs w:val="32"/>
        </w:rPr>
        <w:t>如实</w:t>
      </w:r>
      <w:r>
        <w:rPr>
          <w:rFonts w:ascii="Times New Roman" w:hAnsi="Times New Roman" w:eastAsia="方正仿宋_GBK"/>
          <w:sz w:val="32"/>
          <w:szCs w:val="32"/>
        </w:rPr>
        <w:t>记录情况。不使用渲染、宣传、广告性、表决心和评价</w:t>
      </w:r>
      <w:r>
        <w:rPr>
          <w:rFonts w:hint="eastAsia" w:ascii="Times New Roman" w:hAnsi="Times New Roman" w:eastAsia="方正仿宋_GBK"/>
          <w:sz w:val="32"/>
          <w:szCs w:val="32"/>
        </w:rPr>
        <w:t>性</w:t>
      </w:r>
      <w:r>
        <w:rPr>
          <w:rFonts w:ascii="Times New Roman" w:hAnsi="Times New Roman" w:eastAsia="方正仿宋_GBK"/>
          <w:sz w:val="32"/>
          <w:szCs w:val="32"/>
        </w:rPr>
        <w:t>语言</w:t>
      </w:r>
      <w:r>
        <w:rPr>
          <w:rFonts w:hint="eastAsia" w:ascii="Times New Roman" w:hAnsi="Times New Roman" w:eastAsia="方正仿宋_GBK"/>
          <w:sz w:val="32"/>
          <w:szCs w:val="32"/>
        </w:rPr>
        <w:t>，</w:t>
      </w:r>
      <w:r>
        <w:rPr>
          <w:rFonts w:ascii="Times New Roman" w:hAnsi="Times New Roman" w:eastAsia="方正仿宋_GBK"/>
          <w:sz w:val="32"/>
          <w:szCs w:val="32"/>
        </w:rPr>
        <w:t xml:space="preserve">如不宜用 </w:t>
      </w:r>
      <w:r>
        <w:rPr>
          <w:rFonts w:hint="eastAsia" w:ascii="Times New Roman" w:hAnsi="Times New Roman" w:eastAsia="方正仿宋_GBK"/>
          <w:sz w:val="32"/>
          <w:szCs w:val="32"/>
        </w:rPr>
        <w:t>“</w:t>
      </w:r>
      <w:r>
        <w:rPr>
          <w:rFonts w:ascii="Times New Roman" w:hAnsi="Times New Roman" w:eastAsia="方正仿宋_GBK"/>
          <w:sz w:val="32"/>
          <w:szCs w:val="32"/>
        </w:rPr>
        <w:t>意义重大</w:t>
      </w:r>
      <w:r>
        <w:rPr>
          <w:rFonts w:hint="eastAsia" w:ascii="Times New Roman" w:hAnsi="Times New Roman" w:eastAsia="方正仿宋_GBK"/>
          <w:sz w:val="32"/>
          <w:szCs w:val="32"/>
        </w:rPr>
        <w:t>”“</w:t>
      </w:r>
      <w:r>
        <w:rPr>
          <w:rFonts w:ascii="Times New Roman" w:hAnsi="Times New Roman" w:eastAsia="方正仿宋_GBK"/>
          <w:sz w:val="32"/>
          <w:szCs w:val="32"/>
        </w:rPr>
        <w:t>高度赞扬</w:t>
      </w:r>
      <w:r>
        <w:rPr>
          <w:rFonts w:hint="eastAsia" w:ascii="Times New Roman" w:hAnsi="Times New Roman" w:eastAsia="方正仿宋_GBK"/>
          <w:sz w:val="32"/>
          <w:szCs w:val="32"/>
        </w:rPr>
        <w:t>”“</w:t>
      </w:r>
      <w:r>
        <w:rPr>
          <w:rFonts w:ascii="Times New Roman" w:hAnsi="Times New Roman" w:eastAsia="方正仿宋_GBK"/>
          <w:sz w:val="32"/>
          <w:szCs w:val="32"/>
        </w:rPr>
        <w:t>一致好评”等语言。尽量用数字说话，不用</w:t>
      </w:r>
      <w:r>
        <w:rPr>
          <w:rFonts w:hint="eastAsia" w:ascii="Times New Roman" w:hAnsi="Times New Roman" w:eastAsia="方正仿宋_GBK"/>
          <w:sz w:val="32"/>
          <w:szCs w:val="32"/>
        </w:rPr>
        <w:t>“</w:t>
      </w:r>
      <w:r>
        <w:rPr>
          <w:rFonts w:ascii="Times New Roman" w:hAnsi="Times New Roman" w:eastAsia="方正仿宋_GBK"/>
          <w:sz w:val="32"/>
          <w:szCs w:val="32"/>
        </w:rPr>
        <w:t>最高水平</w:t>
      </w:r>
      <w:r>
        <w:rPr>
          <w:rFonts w:hint="eastAsia" w:ascii="Times New Roman" w:hAnsi="Times New Roman" w:eastAsia="方正仿宋_GBK"/>
          <w:sz w:val="32"/>
          <w:szCs w:val="32"/>
        </w:rPr>
        <w:t>”“全国前列 ”</w:t>
      </w:r>
      <w:r>
        <w:rPr>
          <w:rFonts w:ascii="Times New Roman" w:hAnsi="Times New Roman" w:eastAsia="方正仿宋_GBK"/>
          <w:sz w:val="32"/>
          <w:szCs w:val="32"/>
        </w:rPr>
        <w:t>等表述。</w:t>
      </w:r>
    </w:p>
    <w:p>
      <w:pPr>
        <w:spacing w:line="560" w:lineRule="exact"/>
        <w:ind w:firstLine="627" w:firstLineChars="196"/>
        <w:rPr>
          <w:rFonts w:ascii="方正黑体_GBK" w:eastAsia="方正黑体_GBK"/>
          <w:sz w:val="32"/>
          <w:szCs w:val="32"/>
        </w:rPr>
      </w:pPr>
      <w:r>
        <w:rPr>
          <w:rFonts w:hint="eastAsia" w:ascii="方正黑体_GBK" w:eastAsia="方正黑体_GBK"/>
          <w:sz w:val="32"/>
          <w:szCs w:val="32"/>
        </w:rPr>
        <w:t>二、名称表述</w:t>
      </w:r>
    </w:p>
    <w:p>
      <w:pPr>
        <w:pStyle w:val="4"/>
        <w:spacing w:line="560" w:lineRule="exact"/>
        <w:ind w:firstLine="640" w:firstLineChars="200"/>
        <w:rPr>
          <w:rFonts w:ascii="Times New Roman" w:hAnsi="Times New Roman" w:eastAsia="方正仿宋_GBK"/>
          <w:bCs/>
          <w:sz w:val="32"/>
          <w:szCs w:val="32"/>
        </w:rPr>
      </w:pPr>
      <w:r>
        <w:rPr>
          <w:rFonts w:hint="eastAsia" w:ascii="Times New Roman" w:hAnsi="Times New Roman" w:eastAsia="方正仿宋_GBK"/>
          <w:bCs/>
          <w:sz w:val="32"/>
          <w:szCs w:val="32"/>
        </w:rPr>
        <w:t>（</w:t>
      </w:r>
      <w:r>
        <w:rPr>
          <w:rFonts w:ascii="Times New Roman" w:hAnsi="Times New Roman" w:eastAsia="方正仿宋_GBK"/>
          <w:bCs/>
          <w:sz w:val="32"/>
          <w:szCs w:val="32"/>
        </w:rPr>
        <w:t>一</w:t>
      </w:r>
      <w:r>
        <w:rPr>
          <w:rFonts w:hint="eastAsia" w:ascii="Times New Roman" w:hAnsi="Times New Roman" w:eastAsia="方正仿宋_GBK"/>
          <w:bCs/>
          <w:sz w:val="32"/>
          <w:szCs w:val="32"/>
        </w:rPr>
        <w:t>）</w:t>
      </w:r>
      <w:r>
        <w:rPr>
          <w:rFonts w:ascii="Times New Roman" w:hAnsi="Times New Roman" w:eastAsia="方正仿宋_GBK"/>
          <w:bCs/>
          <w:sz w:val="32"/>
          <w:szCs w:val="32"/>
        </w:rPr>
        <w:t>记述对象的名称首次出现时用全称，重复出现时用</w:t>
      </w:r>
      <w:r>
        <w:rPr>
          <w:rFonts w:hint="eastAsia" w:ascii="Times New Roman" w:hAnsi="Times New Roman" w:eastAsia="方正仿宋_GBK"/>
          <w:bCs/>
          <w:sz w:val="32"/>
          <w:szCs w:val="32"/>
        </w:rPr>
        <w:t>规范</w:t>
      </w:r>
      <w:r>
        <w:rPr>
          <w:rFonts w:ascii="Times New Roman" w:hAnsi="Times New Roman" w:eastAsia="方正仿宋_GBK"/>
          <w:bCs/>
          <w:sz w:val="32"/>
          <w:szCs w:val="32"/>
        </w:rPr>
        <w:t>简称，</w:t>
      </w:r>
      <w:r>
        <w:rPr>
          <w:rFonts w:ascii="Times New Roman" w:hAnsi="Times New Roman" w:eastAsia="方正仿宋_GBK"/>
          <w:sz w:val="32"/>
          <w:szCs w:val="32"/>
        </w:rPr>
        <w:t>如</w:t>
      </w:r>
      <w:r>
        <w:rPr>
          <w:rFonts w:hint="eastAsia" w:ascii="Times New Roman" w:hAnsi="Times New Roman" w:eastAsia="方正仿宋_GBK"/>
          <w:sz w:val="32"/>
          <w:szCs w:val="32"/>
        </w:rPr>
        <w:t>“</w:t>
      </w:r>
      <w:r>
        <w:rPr>
          <w:rFonts w:ascii="Times New Roman" w:hAnsi="Times New Roman" w:eastAsia="方正仿宋_GBK"/>
          <w:sz w:val="32"/>
          <w:szCs w:val="32"/>
        </w:rPr>
        <w:t>国家口岸管理办公室</w:t>
      </w:r>
      <w:r>
        <w:rPr>
          <w:rFonts w:hint="eastAsia" w:ascii="Times New Roman" w:hAnsi="Times New Roman" w:eastAsia="方正仿宋_GBK"/>
          <w:sz w:val="32"/>
          <w:szCs w:val="32"/>
        </w:rPr>
        <w:t>”</w:t>
      </w:r>
      <w:r>
        <w:rPr>
          <w:rFonts w:ascii="Times New Roman" w:hAnsi="Times New Roman" w:eastAsia="方正仿宋_GBK"/>
          <w:sz w:val="32"/>
          <w:szCs w:val="32"/>
        </w:rPr>
        <w:t>简称</w:t>
      </w:r>
      <w:r>
        <w:rPr>
          <w:rFonts w:hint="eastAsia" w:ascii="Times New Roman" w:hAnsi="Times New Roman" w:eastAsia="方正仿宋_GBK"/>
          <w:sz w:val="32"/>
          <w:szCs w:val="32"/>
        </w:rPr>
        <w:t>“</w:t>
      </w:r>
      <w:r>
        <w:rPr>
          <w:rFonts w:ascii="Times New Roman" w:hAnsi="Times New Roman" w:eastAsia="方正仿宋_GBK"/>
          <w:sz w:val="32"/>
          <w:szCs w:val="32"/>
        </w:rPr>
        <w:t>国口办</w:t>
      </w:r>
      <w:r>
        <w:rPr>
          <w:rFonts w:hint="eastAsia" w:ascii="Times New Roman" w:hAnsi="Times New Roman" w:eastAsia="方正仿宋_GBK"/>
          <w:sz w:val="32"/>
          <w:szCs w:val="32"/>
        </w:rPr>
        <w:t>”</w:t>
      </w:r>
      <w:r>
        <w:rPr>
          <w:rFonts w:hint="eastAsia" w:ascii="Times New Roman" w:hAnsi="Times New Roman" w:eastAsia="方正仿宋_GBK"/>
          <w:bCs/>
          <w:sz w:val="32"/>
          <w:szCs w:val="32"/>
        </w:rPr>
        <w:t>。</w:t>
      </w:r>
      <w:r>
        <w:rPr>
          <w:rFonts w:ascii="Times New Roman" w:hAnsi="Times New Roman" w:eastAsia="方正仿宋_GBK"/>
          <w:bCs/>
          <w:sz w:val="32"/>
          <w:szCs w:val="32"/>
        </w:rPr>
        <w:t>获奖名称一般应用全称</w:t>
      </w:r>
      <w:r>
        <w:rPr>
          <w:rFonts w:hint="eastAsia" w:ascii="Times New Roman" w:hAnsi="Times New Roman" w:eastAsia="方正仿宋_GBK"/>
          <w:bCs/>
          <w:sz w:val="32"/>
          <w:szCs w:val="32"/>
        </w:rPr>
        <w:t>，</w:t>
      </w:r>
      <w:r>
        <w:rPr>
          <w:rFonts w:ascii="Times New Roman" w:hAnsi="Times New Roman" w:eastAsia="方正仿宋_GBK"/>
          <w:bCs/>
          <w:sz w:val="32"/>
          <w:szCs w:val="32"/>
        </w:rPr>
        <w:t>名称的使用前后必须一致。</w:t>
      </w:r>
    </w:p>
    <w:p>
      <w:pPr>
        <w:pStyle w:val="4"/>
        <w:spacing w:line="560" w:lineRule="exact"/>
        <w:ind w:firstLine="640" w:firstLineChars="200"/>
        <w:rPr>
          <w:rFonts w:ascii="Times New Roman" w:hAnsi="Times New Roman" w:eastAsia="方正仿宋_GBK"/>
          <w:bCs/>
          <w:sz w:val="32"/>
          <w:szCs w:val="32"/>
        </w:rPr>
      </w:pPr>
      <w:r>
        <w:rPr>
          <w:rFonts w:hint="eastAsia" w:ascii="Times New Roman" w:hAnsi="Times New Roman" w:eastAsia="方正仿宋_GBK"/>
          <w:bCs/>
          <w:sz w:val="32"/>
          <w:szCs w:val="32"/>
        </w:rPr>
        <w:t>（</w:t>
      </w:r>
      <w:r>
        <w:rPr>
          <w:rFonts w:ascii="Times New Roman" w:hAnsi="Times New Roman" w:eastAsia="方正仿宋_GBK"/>
          <w:bCs/>
          <w:sz w:val="32"/>
          <w:szCs w:val="32"/>
        </w:rPr>
        <w:t>二</w:t>
      </w:r>
      <w:r>
        <w:rPr>
          <w:rFonts w:hint="eastAsia" w:ascii="Times New Roman" w:hAnsi="Times New Roman" w:eastAsia="方正仿宋_GBK"/>
          <w:bCs/>
          <w:sz w:val="32"/>
          <w:szCs w:val="32"/>
        </w:rPr>
        <w:t>）</w:t>
      </w:r>
      <w:r>
        <w:rPr>
          <w:rFonts w:ascii="Times New Roman" w:hAnsi="Times New Roman" w:eastAsia="方正仿宋_GBK"/>
          <w:bCs/>
          <w:sz w:val="32"/>
          <w:szCs w:val="32"/>
        </w:rPr>
        <w:t>人名，一律直书其名，不加同志、先生等称呼。必要时可在人名前加职务或职称，如</w:t>
      </w:r>
      <w:r>
        <w:rPr>
          <w:rFonts w:hint="eastAsia" w:ascii="Times New Roman" w:hAnsi="Times New Roman" w:eastAsia="方正仿宋_GBK"/>
          <w:bCs/>
          <w:sz w:val="32"/>
          <w:szCs w:val="32"/>
        </w:rPr>
        <w:t>“</w:t>
      </w:r>
      <w:r>
        <w:rPr>
          <w:rFonts w:ascii="Times New Roman" w:hAnsi="Times New Roman" w:eastAsia="方正仿宋_GBK"/>
          <w:bCs/>
          <w:sz w:val="32"/>
          <w:szCs w:val="32"/>
        </w:rPr>
        <w:t>××省副省长张××</w:t>
      </w:r>
      <w:r>
        <w:rPr>
          <w:rFonts w:hint="eastAsia" w:ascii="Times New Roman" w:hAnsi="Times New Roman" w:eastAsia="方正仿宋_GBK"/>
          <w:bCs/>
          <w:sz w:val="32"/>
          <w:szCs w:val="32"/>
        </w:rPr>
        <w:t>”</w:t>
      </w:r>
      <w:r>
        <w:rPr>
          <w:rFonts w:ascii="Times New Roman" w:hAnsi="Times New Roman" w:eastAsia="方正仿宋_GBK"/>
          <w:bCs/>
          <w:sz w:val="32"/>
          <w:szCs w:val="32"/>
        </w:rPr>
        <w:t>。</w:t>
      </w:r>
    </w:p>
    <w:p>
      <w:pPr>
        <w:pStyle w:val="4"/>
        <w:spacing w:line="560" w:lineRule="exact"/>
        <w:ind w:firstLine="640" w:firstLineChars="200"/>
        <w:rPr>
          <w:rFonts w:ascii="Times New Roman" w:hAnsi="Times New Roman" w:eastAsia="方正仿宋_GBK"/>
          <w:sz w:val="32"/>
          <w:szCs w:val="32"/>
        </w:rPr>
      </w:pPr>
      <w:r>
        <w:rPr>
          <w:rFonts w:hint="eastAsia" w:ascii="Times New Roman" w:hAnsi="Times New Roman" w:eastAsia="方正仿宋_GBK"/>
          <w:sz w:val="32"/>
          <w:szCs w:val="32"/>
        </w:rPr>
        <w:t>（</w:t>
      </w:r>
      <w:r>
        <w:rPr>
          <w:rFonts w:ascii="Times New Roman" w:hAnsi="Times New Roman" w:eastAsia="方正仿宋_GBK"/>
          <w:sz w:val="32"/>
          <w:szCs w:val="32"/>
        </w:rPr>
        <w:t>三</w:t>
      </w:r>
      <w:r>
        <w:rPr>
          <w:rFonts w:hint="eastAsia" w:ascii="Times New Roman" w:hAnsi="Times New Roman" w:eastAsia="方正仿宋_GBK"/>
          <w:sz w:val="32"/>
          <w:szCs w:val="32"/>
        </w:rPr>
        <w:t>）一般</w:t>
      </w:r>
      <w:r>
        <w:rPr>
          <w:rFonts w:ascii="Times New Roman" w:hAnsi="Times New Roman" w:eastAsia="方正仿宋_GBK"/>
          <w:sz w:val="32"/>
          <w:szCs w:val="32"/>
        </w:rPr>
        <w:t>不用</w:t>
      </w:r>
      <w:r>
        <w:rPr>
          <w:rFonts w:hint="eastAsia" w:ascii="Times New Roman" w:hAnsi="Times New Roman" w:eastAsia="方正仿宋_GBK"/>
          <w:sz w:val="32"/>
          <w:szCs w:val="32"/>
        </w:rPr>
        <w:t>“</w:t>
      </w:r>
      <w:r>
        <w:rPr>
          <w:rFonts w:ascii="Times New Roman" w:hAnsi="Times New Roman" w:eastAsia="方正仿宋_GBK"/>
          <w:sz w:val="32"/>
          <w:szCs w:val="32"/>
        </w:rPr>
        <w:t>我省</w:t>
      </w:r>
      <w:r>
        <w:rPr>
          <w:rFonts w:hint="eastAsia" w:ascii="Times New Roman" w:hAnsi="Times New Roman" w:eastAsia="方正仿宋_GBK"/>
          <w:sz w:val="32"/>
          <w:szCs w:val="32"/>
        </w:rPr>
        <w:t>”“</w:t>
      </w:r>
      <w:r>
        <w:rPr>
          <w:rFonts w:ascii="Times New Roman" w:hAnsi="Times New Roman" w:eastAsia="方正仿宋_GBK"/>
          <w:sz w:val="32"/>
          <w:szCs w:val="32"/>
        </w:rPr>
        <w:t>我厅</w:t>
      </w:r>
      <w:r>
        <w:rPr>
          <w:rFonts w:hint="eastAsia" w:ascii="Times New Roman" w:hAnsi="Times New Roman" w:eastAsia="方正仿宋_GBK"/>
          <w:sz w:val="32"/>
          <w:szCs w:val="32"/>
        </w:rPr>
        <w:t>”“</w:t>
      </w:r>
      <w:r>
        <w:rPr>
          <w:rFonts w:ascii="Times New Roman" w:hAnsi="Times New Roman" w:eastAsia="方正仿宋_GBK"/>
          <w:sz w:val="32"/>
          <w:szCs w:val="32"/>
        </w:rPr>
        <w:t>我办</w:t>
      </w:r>
      <w:r>
        <w:rPr>
          <w:rFonts w:hint="eastAsia" w:ascii="Times New Roman" w:hAnsi="Times New Roman" w:eastAsia="方正仿宋_GBK"/>
          <w:sz w:val="32"/>
          <w:szCs w:val="32"/>
        </w:rPr>
        <w:t>”</w:t>
      </w:r>
      <w:r>
        <w:rPr>
          <w:rFonts w:ascii="Times New Roman" w:hAnsi="Times New Roman" w:eastAsia="方正仿宋_GBK"/>
          <w:sz w:val="32"/>
          <w:szCs w:val="32"/>
        </w:rPr>
        <w:t>等称谓</w:t>
      </w:r>
      <w:r>
        <w:rPr>
          <w:rFonts w:hint="eastAsia" w:ascii="Times New Roman" w:hAnsi="Times New Roman" w:eastAsia="方正仿宋_GBK"/>
          <w:sz w:val="32"/>
          <w:szCs w:val="32"/>
        </w:rPr>
        <w:t>，可用“X</w:t>
      </w:r>
      <w:r>
        <w:rPr>
          <w:rFonts w:ascii="Times New Roman" w:hAnsi="Times New Roman" w:eastAsia="方正仿宋_GBK"/>
          <w:sz w:val="32"/>
          <w:szCs w:val="32"/>
        </w:rPr>
        <w:t>X省</w:t>
      </w:r>
      <w:r>
        <w:rPr>
          <w:rFonts w:hint="eastAsia" w:ascii="Times New Roman" w:hAnsi="Times New Roman" w:eastAsia="方正仿宋_GBK"/>
          <w:sz w:val="32"/>
          <w:szCs w:val="32"/>
        </w:rPr>
        <w:t>”“X</w:t>
      </w:r>
      <w:r>
        <w:rPr>
          <w:rFonts w:ascii="Times New Roman" w:hAnsi="Times New Roman" w:eastAsia="方正仿宋_GBK"/>
          <w:sz w:val="32"/>
          <w:szCs w:val="32"/>
        </w:rPr>
        <w:t>X厅</w:t>
      </w:r>
      <w:r>
        <w:rPr>
          <w:rFonts w:hint="eastAsia" w:ascii="Times New Roman" w:hAnsi="Times New Roman" w:eastAsia="方正仿宋_GBK"/>
          <w:sz w:val="32"/>
          <w:szCs w:val="32"/>
        </w:rPr>
        <w:t>”“X</w:t>
      </w:r>
      <w:r>
        <w:rPr>
          <w:rFonts w:ascii="Times New Roman" w:hAnsi="Times New Roman" w:eastAsia="方正仿宋_GBK"/>
          <w:sz w:val="32"/>
          <w:szCs w:val="32"/>
        </w:rPr>
        <w:t>X办</w:t>
      </w:r>
      <w:r>
        <w:rPr>
          <w:rFonts w:hint="eastAsia" w:ascii="Times New Roman" w:hAnsi="Times New Roman" w:eastAsia="方正仿宋_GBK"/>
          <w:sz w:val="32"/>
          <w:szCs w:val="32"/>
        </w:rPr>
        <w:t>”</w:t>
      </w:r>
      <w:r>
        <w:rPr>
          <w:rFonts w:ascii="Times New Roman" w:hAnsi="Times New Roman" w:eastAsia="方正仿宋_GBK"/>
          <w:sz w:val="32"/>
          <w:szCs w:val="32"/>
        </w:rPr>
        <w:t>。</w:t>
      </w:r>
    </w:p>
    <w:p>
      <w:pPr>
        <w:spacing w:line="560" w:lineRule="exact"/>
        <w:ind w:firstLine="624" w:firstLineChars="195"/>
        <w:rPr>
          <w:rFonts w:ascii="方正黑体_GBK" w:eastAsia="方正黑体_GBK"/>
          <w:sz w:val="32"/>
          <w:szCs w:val="32"/>
        </w:rPr>
      </w:pPr>
      <w:r>
        <w:rPr>
          <w:rFonts w:hint="eastAsia" w:ascii="方正黑体_GBK" w:eastAsia="方正黑体_GBK"/>
          <w:sz w:val="32"/>
          <w:szCs w:val="32"/>
        </w:rPr>
        <w:t>三、时间表述</w:t>
      </w:r>
    </w:p>
    <w:p>
      <w:pPr>
        <w:pStyle w:val="4"/>
        <w:spacing w:line="560" w:lineRule="exact"/>
        <w:ind w:firstLine="640" w:firstLineChars="200"/>
        <w:rPr>
          <w:rFonts w:ascii="Times New Roman" w:hAnsi="Times New Roman" w:eastAsia="方正仿宋_GBK"/>
          <w:bCs/>
          <w:sz w:val="32"/>
          <w:szCs w:val="32"/>
        </w:rPr>
      </w:pPr>
      <w:r>
        <w:rPr>
          <w:rFonts w:hint="eastAsia" w:ascii="Times New Roman" w:hAnsi="Times New Roman" w:eastAsia="方正仿宋_GBK"/>
          <w:bCs/>
          <w:sz w:val="32"/>
          <w:szCs w:val="32"/>
        </w:rPr>
        <w:t>（一）</w:t>
      </w:r>
      <w:r>
        <w:rPr>
          <w:rFonts w:ascii="Times New Roman" w:hAnsi="Times New Roman" w:eastAsia="方正仿宋_GBK"/>
          <w:bCs/>
          <w:sz w:val="32"/>
          <w:szCs w:val="32"/>
        </w:rPr>
        <w:t>不使用时间代名词，如</w:t>
      </w:r>
      <w:r>
        <w:rPr>
          <w:rFonts w:hint="eastAsia" w:ascii="Times New Roman" w:hAnsi="Times New Roman" w:eastAsia="方正仿宋_GBK"/>
          <w:bCs/>
          <w:sz w:val="32"/>
          <w:szCs w:val="32"/>
        </w:rPr>
        <w:t>“</w:t>
      </w:r>
      <w:r>
        <w:rPr>
          <w:rFonts w:ascii="Times New Roman" w:hAnsi="Times New Roman" w:eastAsia="方正仿宋_GBK"/>
          <w:bCs/>
          <w:sz w:val="32"/>
          <w:szCs w:val="32"/>
        </w:rPr>
        <w:t>今年</w:t>
      </w:r>
      <w:r>
        <w:rPr>
          <w:rFonts w:hint="eastAsia" w:ascii="Times New Roman" w:hAnsi="Times New Roman" w:eastAsia="方正仿宋_GBK"/>
          <w:bCs/>
          <w:sz w:val="32"/>
          <w:szCs w:val="32"/>
        </w:rPr>
        <w:t>”“</w:t>
      </w:r>
      <w:r>
        <w:rPr>
          <w:rFonts w:ascii="Times New Roman" w:hAnsi="Times New Roman" w:eastAsia="方正仿宋_GBK"/>
          <w:bCs/>
          <w:sz w:val="32"/>
          <w:szCs w:val="32"/>
        </w:rPr>
        <w:t>去年</w:t>
      </w:r>
      <w:r>
        <w:rPr>
          <w:rFonts w:hint="eastAsia" w:ascii="Times New Roman" w:hAnsi="Times New Roman" w:eastAsia="方正仿宋_GBK"/>
          <w:bCs/>
          <w:sz w:val="32"/>
          <w:szCs w:val="32"/>
        </w:rPr>
        <w:t>”</w:t>
      </w:r>
      <w:r>
        <w:rPr>
          <w:rFonts w:ascii="Times New Roman" w:hAnsi="Times New Roman" w:eastAsia="方正仿宋_GBK"/>
          <w:bCs/>
          <w:sz w:val="32"/>
          <w:szCs w:val="32"/>
        </w:rPr>
        <w:t>等，应写明具体时间，如</w:t>
      </w:r>
      <w:r>
        <w:rPr>
          <w:rFonts w:hint="eastAsia" w:ascii="Times New Roman" w:hAnsi="Times New Roman" w:eastAsia="方正仿宋_GBK"/>
          <w:bCs/>
          <w:sz w:val="32"/>
          <w:szCs w:val="32"/>
        </w:rPr>
        <w:t>“</w:t>
      </w:r>
      <w:r>
        <w:rPr>
          <w:rFonts w:ascii="Times New Roman" w:hAnsi="Times New Roman" w:eastAsia="方正仿宋_GBK"/>
          <w:bCs/>
          <w:sz w:val="32"/>
          <w:szCs w:val="32"/>
        </w:rPr>
        <w:t>201</w:t>
      </w:r>
      <w:r>
        <w:rPr>
          <w:rFonts w:hint="eastAsia" w:ascii="Times New Roman" w:hAnsi="Times New Roman" w:eastAsia="方正仿宋_GBK"/>
          <w:bCs/>
          <w:sz w:val="32"/>
          <w:szCs w:val="32"/>
        </w:rPr>
        <w:t>8</w:t>
      </w:r>
      <w:r>
        <w:rPr>
          <w:rFonts w:ascii="Times New Roman" w:hAnsi="Times New Roman" w:eastAsia="方正仿宋_GBK"/>
          <w:bCs/>
          <w:sz w:val="32"/>
          <w:szCs w:val="32"/>
        </w:rPr>
        <w:t>年</w:t>
      </w:r>
      <w:r>
        <w:rPr>
          <w:rFonts w:hint="eastAsia" w:ascii="Times New Roman" w:hAnsi="Times New Roman" w:eastAsia="方正仿宋_GBK"/>
          <w:bCs/>
          <w:sz w:val="32"/>
          <w:szCs w:val="32"/>
        </w:rPr>
        <w:t>”</w:t>
      </w:r>
      <w:r>
        <w:rPr>
          <w:rFonts w:ascii="Times New Roman" w:hAnsi="Times New Roman" w:eastAsia="方正仿宋_GBK"/>
          <w:bCs/>
          <w:sz w:val="32"/>
          <w:szCs w:val="32"/>
        </w:rPr>
        <w:t>。</w:t>
      </w:r>
    </w:p>
    <w:p>
      <w:pPr>
        <w:pStyle w:val="4"/>
        <w:spacing w:line="560" w:lineRule="exact"/>
        <w:ind w:firstLine="640" w:firstLineChars="200"/>
        <w:rPr>
          <w:rFonts w:ascii="Times New Roman" w:hAnsi="Times New Roman" w:eastAsia="方正仿宋_GBK"/>
          <w:bCs/>
          <w:sz w:val="32"/>
          <w:szCs w:val="32"/>
        </w:rPr>
      </w:pPr>
      <w:r>
        <w:rPr>
          <w:rFonts w:hint="eastAsia" w:ascii="Times New Roman" w:hAnsi="Times New Roman" w:eastAsia="方正仿宋_GBK"/>
          <w:bCs/>
          <w:sz w:val="32"/>
          <w:szCs w:val="32"/>
        </w:rPr>
        <w:t>（二）</w:t>
      </w:r>
      <w:r>
        <w:rPr>
          <w:rFonts w:ascii="Times New Roman" w:hAnsi="Times New Roman" w:eastAsia="方正仿宋_GBK"/>
          <w:bCs/>
          <w:sz w:val="32"/>
          <w:szCs w:val="32"/>
        </w:rPr>
        <w:t>记述具体事件时需写清具体日期，日不清楚者可记至旬，旬不清楚者可记至月。</w:t>
      </w:r>
    </w:p>
    <w:p>
      <w:pPr>
        <w:pStyle w:val="4"/>
        <w:spacing w:line="560" w:lineRule="exact"/>
        <w:ind w:firstLine="640" w:firstLineChars="200"/>
        <w:rPr>
          <w:rFonts w:ascii="Times New Roman" w:hAnsi="Times New Roman" w:eastAsia="方正仿宋_GBK"/>
          <w:bCs/>
          <w:sz w:val="32"/>
          <w:szCs w:val="32"/>
        </w:rPr>
      </w:pPr>
      <w:r>
        <w:rPr>
          <w:rFonts w:hint="eastAsia" w:ascii="Times New Roman" w:hAnsi="Times New Roman" w:eastAsia="方正仿宋_GBK"/>
          <w:bCs/>
          <w:sz w:val="32"/>
          <w:szCs w:val="32"/>
        </w:rPr>
        <w:t>（三）</w:t>
      </w:r>
      <w:r>
        <w:rPr>
          <w:rFonts w:ascii="Times New Roman" w:hAnsi="Times New Roman" w:eastAsia="方正仿宋_GBK"/>
          <w:bCs/>
          <w:sz w:val="32"/>
          <w:szCs w:val="32"/>
        </w:rPr>
        <w:t>不使用</w:t>
      </w:r>
      <w:r>
        <w:rPr>
          <w:rFonts w:hint="eastAsia" w:ascii="Times New Roman" w:hAnsi="Times New Roman" w:eastAsia="方正仿宋_GBK"/>
          <w:bCs/>
          <w:sz w:val="32"/>
          <w:szCs w:val="32"/>
        </w:rPr>
        <w:t>“</w:t>
      </w:r>
      <w:r>
        <w:rPr>
          <w:rFonts w:ascii="Times New Roman" w:hAnsi="Times New Roman" w:eastAsia="方正仿宋_GBK"/>
          <w:bCs/>
          <w:sz w:val="32"/>
          <w:szCs w:val="32"/>
        </w:rPr>
        <w:t>至今</w:t>
      </w:r>
      <w:r>
        <w:rPr>
          <w:rFonts w:hint="eastAsia" w:ascii="Times New Roman" w:hAnsi="Times New Roman" w:eastAsia="方正仿宋_GBK"/>
          <w:bCs/>
          <w:sz w:val="32"/>
          <w:szCs w:val="32"/>
        </w:rPr>
        <w:t>”“</w:t>
      </w:r>
      <w:r>
        <w:rPr>
          <w:rFonts w:ascii="Times New Roman" w:hAnsi="Times New Roman" w:eastAsia="方正仿宋_GBK"/>
          <w:bCs/>
          <w:sz w:val="32"/>
          <w:szCs w:val="32"/>
        </w:rPr>
        <w:t>距今</w:t>
      </w:r>
      <w:r>
        <w:rPr>
          <w:rFonts w:hint="eastAsia" w:ascii="Times New Roman" w:hAnsi="Times New Roman" w:eastAsia="方正仿宋_GBK"/>
          <w:bCs/>
          <w:sz w:val="32"/>
          <w:szCs w:val="32"/>
        </w:rPr>
        <w:t>”“</w:t>
      </w:r>
      <w:r>
        <w:rPr>
          <w:rFonts w:ascii="Times New Roman" w:hAnsi="Times New Roman" w:eastAsia="方正仿宋_GBK"/>
          <w:bCs/>
          <w:sz w:val="32"/>
          <w:szCs w:val="32"/>
        </w:rPr>
        <w:t>目前</w:t>
      </w:r>
      <w:r>
        <w:rPr>
          <w:rFonts w:hint="eastAsia" w:ascii="Times New Roman" w:hAnsi="Times New Roman" w:eastAsia="方正仿宋_GBK"/>
          <w:bCs/>
          <w:sz w:val="32"/>
          <w:szCs w:val="32"/>
        </w:rPr>
        <w:t>”“</w:t>
      </w:r>
      <w:r>
        <w:rPr>
          <w:rFonts w:ascii="Times New Roman" w:hAnsi="Times New Roman" w:eastAsia="方正仿宋_GBK"/>
          <w:bCs/>
          <w:sz w:val="32"/>
          <w:szCs w:val="32"/>
        </w:rPr>
        <w:t>改革开放以来</w:t>
      </w:r>
      <w:r>
        <w:rPr>
          <w:rFonts w:hint="eastAsia" w:ascii="Times New Roman" w:hAnsi="Times New Roman" w:eastAsia="方正仿宋_GBK"/>
          <w:bCs/>
          <w:sz w:val="32"/>
          <w:szCs w:val="32"/>
        </w:rPr>
        <w:t>”“</w:t>
      </w:r>
      <w:r>
        <w:rPr>
          <w:rFonts w:ascii="Times New Roman" w:hAnsi="Times New Roman" w:eastAsia="方正仿宋_GBK"/>
          <w:bCs/>
          <w:sz w:val="32"/>
          <w:szCs w:val="32"/>
        </w:rPr>
        <w:t>XX年来</w:t>
      </w:r>
      <w:r>
        <w:rPr>
          <w:rFonts w:hint="eastAsia" w:ascii="Times New Roman" w:hAnsi="Times New Roman" w:eastAsia="方正仿宋_GBK"/>
          <w:bCs/>
          <w:sz w:val="32"/>
          <w:szCs w:val="32"/>
        </w:rPr>
        <w:t>”“</w:t>
      </w:r>
      <w:r>
        <w:rPr>
          <w:rFonts w:ascii="Times New Roman" w:hAnsi="Times New Roman" w:eastAsia="方正仿宋_GBK"/>
          <w:bCs/>
          <w:sz w:val="32"/>
          <w:szCs w:val="32"/>
        </w:rPr>
        <w:t>开展某项业务以来</w:t>
      </w:r>
      <w:r>
        <w:rPr>
          <w:rFonts w:hint="eastAsia" w:ascii="Times New Roman" w:hAnsi="Times New Roman" w:eastAsia="方正仿宋_GBK"/>
          <w:bCs/>
          <w:sz w:val="32"/>
          <w:szCs w:val="32"/>
        </w:rPr>
        <w:t>”</w:t>
      </w:r>
      <w:r>
        <w:rPr>
          <w:rFonts w:ascii="Times New Roman" w:hAnsi="Times New Roman" w:eastAsia="方正仿宋_GBK"/>
          <w:bCs/>
          <w:sz w:val="32"/>
          <w:szCs w:val="32"/>
        </w:rPr>
        <w:t>等模糊时间用语。</w:t>
      </w:r>
    </w:p>
    <w:p>
      <w:pPr>
        <w:pStyle w:val="4"/>
        <w:spacing w:line="560" w:lineRule="exact"/>
        <w:ind w:firstLine="640" w:firstLineChars="200"/>
        <w:rPr>
          <w:rFonts w:ascii="Times New Roman" w:hAnsi="Times New Roman" w:eastAsia="方正仿宋_GBK"/>
          <w:bCs/>
          <w:sz w:val="32"/>
          <w:szCs w:val="32"/>
        </w:rPr>
      </w:pPr>
      <w:r>
        <w:rPr>
          <w:rFonts w:hint="eastAsia" w:ascii="Times New Roman" w:hAnsi="Times New Roman" w:eastAsia="方正仿宋_GBK"/>
          <w:sz w:val="32"/>
          <w:szCs w:val="32"/>
        </w:rPr>
        <w:t>（四）</w:t>
      </w:r>
      <w:r>
        <w:rPr>
          <w:rFonts w:ascii="Times New Roman" w:hAnsi="Times New Roman" w:eastAsia="方正仿宋_GBK"/>
          <w:sz w:val="32"/>
          <w:szCs w:val="32"/>
        </w:rPr>
        <w:t>年、月、日均使用阿拉伯数字书写。如</w:t>
      </w:r>
      <w:r>
        <w:rPr>
          <w:rFonts w:hint="eastAsia" w:ascii="Times New Roman" w:hAnsi="Times New Roman" w:eastAsia="方正仿宋_GBK"/>
          <w:sz w:val="32"/>
          <w:szCs w:val="32"/>
        </w:rPr>
        <w:t>“</w:t>
      </w:r>
      <w:r>
        <w:rPr>
          <w:rFonts w:ascii="Times New Roman" w:hAnsi="Times New Roman" w:eastAsia="方正仿宋_GBK"/>
          <w:sz w:val="32"/>
          <w:szCs w:val="32"/>
        </w:rPr>
        <w:t>2018年12月31日</w:t>
      </w:r>
      <w:r>
        <w:rPr>
          <w:rFonts w:hint="eastAsia" w:ascii="Times New Roman" w:hAnsi="Times New Roman" w:eastAsia="方正仿宋_GBK"/>
          <w:sz w:val="32"/>
          <w:szCs w:val="32"/>
        </w:rPr>
        <w:t>”。</w:t>
      </w:r>
    </w:p>
    <w:p>
      <w:pPr>
        <w:spacing w:line="560" w:lineRule="exact"/>
        <w:ind w:firstLine="787" w:firstLineChars="246"/>
        <w:rPr>
          <w:rFonts w:ascii="方正黑体_GBK" w:eastAsia="方正黑体_GBK"/>
          <w:sz w:val="32"/>
          <w:szCs w:val="32"/>
        </w:rPr>
      </w:pPr>
      <w:r>
        <w:rPr>
          <w:rFonts w:hint="eastAsia" w:ascii="方正黑体_GBK" w:eastAsia="方正黑体_GBK"/>
          <w:sz w:val="32"/>
          <w:szCs w:val="32"/>
        </w:rPr>
        <w:t>四、数字表述</w:t>
      </w:r>
    </w:p>
    <w:p>
      <w:pPr>
        <w:pStyle w:val="4"/>
        <w:spacing w:line="560" w:lineRule="exact"/>
        <w:ind w:firstLine="640" w:firstLineChars="200"/>
        <w:rPr>
          <w:rFonts w:ascii="Times New Roman" w:hAnsi="Times New Roman" w:eastAsia="方正仿宋_GBK"/>
          <w:bCs/>
          <w:sz w:val="32"/>
          <w:szCs w:val="32"/>
        </w:rPr>
      </w:pPr>
      <w:r>
        <w:rPr>
          <w:rFonts w:hint="eastAsia" w:ascii="Times New Roman" w:hAnsi="Times New Roman" w:eastAsia="方正仿宋_GBK"/>
          <w:bCs/>
          <w:sz w:val="32"/>
          <w:szCs w:val="32"/>
        </w:rPr>
        <w:t>（一）</w:t>
      </w:r>
      <w:r>
        <w:rPr>
          <w:rFonts w:ascii="Times New Roman" w:hAnsi="Times New Roman" w:eastAsia="方正仿宋_GBK"/>
          <w:bCs/>
          <w:sz w:val="32"/>
          <w:szCs w:val="32"/>
        </w:rPr>
        <w:t>行文中的数字，统一使用阿拉伯数字，如</w:t>
      </w:r>
      <w:r>
        <w:rPr>
          <w:rFonts w:hint="eastAsia" w:ascii="Times New Roman" w:hAnsi="Times New Roman" w:eastAsia="方正仿宋_GBK"/>
          <w:bCs/>
          <w:sz w:val="32"/>
          <w:szCs w:val="32"/>
        </w:rPr>
        <w:t>“</w:t>
      </w:r>
      <w:r>
        <w:rPr>
          <w:rFonts w:ascii="Times New Roman" w:hAnsi="Times New Roman" w:eastAsia="方正仿宋_GBK"/>
          <w:bCs/>
          <w:sz w:val="32"/>
          <w:szCs w:val="32"/>
        </w:rPr>
        <w:t>5</w:t>
      </w:r>
      <w:r>
        <w:rPr>
          <w:rFonts w:hint="eastAsia" w:ascii="Times New Roman" w:hAnsi="Times New Roman" w:eastAsia="方正仿宋_GBK"/>
          <w:bCs/>
          <w:sz w:val="32"/>
          <w:szCs w:val="32"/>
        </w:rPr>
        <w:t>项功能”“</w:t>
      </w:r>
      <w:r>
        <w:rPr>
          <w:rFonts w:ascii="Times New Roman" w:hAnsi="Times New Roman" w:eastAsia="方正仿宋_GBK"/>
          <w:bCs/>
          <w:sz w:val="32"/>
          <w:szCs w:val="32"/>
        </w:rPr>
        <w:t>9</w:t>
      </w:r>
      <w:r>
        <w:rPr>
          <w:rFonts w:hint="eastAsia" w:ascii="Times New Roman" w:hAnsi="Times New Roman" w:eastAsia="方正仿宋_GBK"/>
          <w:bCs/>
          <w:sz w:val="32"/>
          <w:szCs w:val="32"/>
        </w:rPr>
        <w:t>票货物”</w:t>
      </w:r>
      <w:r>
        <w:rPr>
          <w:rFonts w:ascii="Times New Roman" w:hAnsi="Times New Roman" w:eastAsia="方正仿宋_GBK"/>
          <w:bCs/>
          <w:sz w:val="32"/>
          <w:szCs w:val="32"/>
        </w:rPr>
        <w:t>。</w:t>
      </w:r>
    </w:p>
    <w:p>
      <w:pPr>
        <w:pStyle w:val="4"/>
        <w:spacing w:line="560" w:lineRule="exact"/>
        <w:ind w:firstLine="640" w:firstLineChars="200"/>
        <w:rPr>
          <w:rFonts w:ascii="Times New Roman" w:hAnsi="Times New Roman" w:eastAsia="方正仿宋_GBK"/>
          <w:bCs/>
          <w:sz w:val="32"/>
          <w:szCs w:val="32"/>
        </w:rPr>
      </w:pPr>
      <w:r>
        <w:rPr>
          <w:rFonts w:hint="eastAsia" w:ascii="Times New Roman" w:hAnsi="Times New Roman" w:eastAsia="方正仿宋_GBK"/>
          <w:bCs/>
          <w:sz w:val="32"/>
          <w:szCs w:val="32"/>
        </w:rPr>
        <w:t>（二）</w:t>
      </w:r>
      <w:r>
        <w:rPr>
          <w:rFonts w:ascii="Times New Roman" w:hAnsi="Times New Roman" w:eastAsia="方正仿宋_GBK"/>
          <w:bCs/>
          <w:sz w:val="32"/>
          <w:szCs w:val="32"/>
        </w:rPr>
        <w:t>5位以上数字可</w:t>
      </w:r>
      <w:r>
        <w:rPr>
          <w:rFonts w:hint="eastAsia" w:ascii="Times New Roman" w:hAnsi="Times New Roman" w:eastAsia="方正仿宋_GBK"/>
          <w:bCs/>
          <w:sz w:val="32"/>
          <w:szCs w:val="32"/>
        </w:rPr>
        <w:t>用“</w:t>
      </w:r>
      <w:r>
        <w:rPr>
          <w:rFonts w:ascii="Times New Roman" w:hAnsi="Times New Roman" w:eastAsia="方正仿宋_GBK"/>
          <w:bCs/>
          <w:sz w:val="32"/>
          <w:szCs w:val="32"/>
        </w:rPr>
        <w:t>万</w:t>
      </w:r>
      <w:r>
        <w:rPr>
          <w:rFonts w:hint="eastAsia" w:ascii="Times New Roman" w:hAnsi="Times New Roman" w:eastAsia="方正仿宋_GBK"/>
          <w:bCs/>
          <w:sz w:val="32"/>
          <w:szCs w:val="32"/>
        </w:rPr>
        <w:t>”</w:t>
      </w:r>
      <w:r>
        <w:rPr>
          <w:rFonts w:ascii="Times New Roman" w:hAnsi="Times New Roman" w:eastAsia="方正仿宋_GBK"/>
          <w:bCs/>
          <w:sz w:val="32"/>
          <w:szCs w:val="32"/>
        </w:rPr>
        <w:t>作单位，9位以上数字可</w:t>
      </w:r>
      <w:r>
        <w:rPr>
          <w:rFonts w:hint="eastAsia" w:ascii="Times New Roman" w:hAnsi="Times New Roman" w:eastAsia="方正仿宋_GBK"/>
          <w:bCs/>
          <w:sz w:val="32"/>
          <w:szCs w:val="32"/>
        </w:rPr>
        <w:t>用“</w:t>
      </w:r>
      <w:r>
        <w:rPr>
          <w:rFonts w:ascii="Times New Roman" w:hAnsi="Times New Roman" w:eastAsia="方正仿宋_GBK"/>
          <w:bCs/>
          <w:sz w:val="32"/>
          <w:szCs w:val="32"/>
        </w:rPr>
        <w:t>亿</w:t>
      </w:r>
      <w:r>
        <w:rPr>
          <w:rFonts w:hint="eastAsia" w:ascii="Times New Roman" w:hAnsi="Times New Roman" w:eastAsia="方正仿宋_GBK"/>
          <w:bCs/>
          <w:sz w:val="32"/>
          <w:szCs w:val="32"/>
        </w:rPr>
        <w:t>”</w:t>
      </w:r>
      <w:r>
        <w:rPr>
          <w:rFonts w:ascii="Times New Roman" w:hAnsi="Times New Roman" w:eastAsia="方正仿宋_GBK"/>
          <w:bCs/>
          <w:sz w:val="32"/>
          <w:szCs w:val="32"/>
        </w:rPr>
        <w:t>作单位。原则上同一类目内同一种数字的单位要一致。正文</w:t>
      </w:r>
      <w:r>
        <w:rPr>
          <w:rFonts w:hint="eastAsia" w:ascii="Times New Roman" w:hAnsi="Times New Roman" w:eastAsia="方正仿宋_GBK"/>
          <w:bCs/>
          <w:sz w:val="32"/>
          <w:szCs w:val="32"/>
        </w:rPr>
        <w:t>及</w:t>
      </w:r>
      <w:r>
        <w:rPr>
          <w:rFonts w:ascii="Times New Roman" w:hAnsi="Times New Roman" w:eastAsia="方正仿宋_GBK"/>
          <w:bCs/>
          <w:sz w:val="32"/>
          <w:szCs w:val="32"/>
        </w:rPr>
        <w:t>表格中</w:t>
      </w:r>
      <w:r>
        <w:rPr>
          <w:rFonts w:hint="eastAsia" w:ascii="Times New Roman" w:hAnsi="Times New Roman" w:eastAsia="方正仿宋_GBK"/>
          <w:bCs/>
          <w:sz w:val="32"/>
          <w:szCs w:val="32"/>
        </w:rPr>
        <w:t>，</w:t>
      </w:r>
      <w:r>
        <w:rPr>
          <w:rFonts w:ascii="Times New Roman" w:hAnsi="Times New Roman" w:eastAsia="方正仿宋_GBK"/>
          <w:bCs/>
          <w:sz w:val="32"/>
          <w:szCs w:val="32"/>
        </w:rPr>
        <w:t>小数点后数字统一保留2位，如</w:t>
      </w:r>
      <w:r>
        <w:rPr>
          <w:rFonts w:hint="eastAsia" w:ascii="Times New Roman" w:hAnsi="Times New Roman" w:eastAsia="方正仿宋_GBK"/>
          <w:bCs/>
          <w:sz w:val="32"/>
          <w:szCs w:val="32"/>
        </w:rPr>
        <w:t>“</w:t>
      </w:r>
      <w:r>
        <w:rPr>
          <w:rFonts w:ascii="Times New Roman" w:hAnsi="Times New Roman" w:eastAsia="方正仿宋_GBK"/>
          <w:bCs/>
          <w:sz w:val="32"/>
          <w:szCs w:val="32"/>
        </w:rPr>
        <w:t>45.35万</w:t>
      </w:r>
      <w:r>
        <w:rPr>
          <w:rFonts w:hint="eastAsia" w:ascii="Times New Roman" w:hAnsi="Times New Roman" w:eastAsia="方正仿宋_GBK"/>
          <w:bCs/>
          <w:sz w:val="32"/>
          <w:szCs w:val="32"/>
        </w:rPr>
        <w:t>”“</w:t>
      </w:r>
      <w:r>
        <w:rPr>
          <w:rFonts w:ascii="Times New Roman" w:hAnsi="Times New Roman" w:eastAsia="方正仿宋_GBK"/>
          <w:bCs/>
          <w:sz w:val="32"/>
          <w:szCs w:val="32"/>
        </w:rPr>
        <w:t>2.37亿</w:t>
      </w:r>
      <w:r>
        <w:rPr>
          <w:rFonts w:hint="eastAsia" w:ascii="Times New Roman" w:hAnsi="Times New Roman" w:eastAsia="方正仿宋_GBK"/>
          <w:bCs/>
          <w:sz w:val="32"/>
          <w:szCs w:val="32"/>
        </w:rPr>
        <w:t>”“</w:t>
      </w:r>
      <w:r>
        <w:rPr>
          <w:rFonts w:ascii="Times New Roman" w:hAnsi="Times New Roman" w:eastAsia="方正仿宋_GBK"/>
          <w:bCs/>
          <w:sz w:val="32"/>
          <w:szCs w:val="32"/>
        </w:rPr>
        <w:t>1.85％</w:t>
      </w:r>
      <w:r>
        <w:rPr>
          <w:rFonts w:hint="eastAsia" w:ascii="Times New Roman" w:hAnsi="Times New Roman" w:eastAsia="方正仿宋_GBK"/>
          <w:bCs/>
          <w:sz w:val="32"/>
          <w:szCs w:val="32"/>
        </w:rPr>
        <w:t>”</w:t>
      </w:r>
      <w:r>
        <w:rPr>
          <w:rFonts w:ascii="Times New Roman" w:hAnsi="Times New Roman" w:eastAsia="方正仿宋_GBK"/>
          <w:bCs/>
          <w:sz w:val="32"/>
          <w:szCs w:val="32"/>
        </w:rPr>
        <w:t>。</w:t>
      </w:r>
    </w:p>
    <w:p>
      <w:pPr>
        <w:pStyle w:val="4"/>
        <w:spacing w:line="560" w:lineRule="exact"/>
        <w:ind w:firstLine="640" w:firstLineChars="200"/>
        <w:rPr>
          <w:rFonts w:ascii="Times New Roman" w:hAnsi="Times New Roman" w:eastAsia="方正仿宋_GBK"/>
          <w:bCs/>
          <w:sz w:val="32"/>
          <w:szCs w:val="32"/>
        </w:rPr>
      </w:pPr>
      <w:r>
        <w:rPr>
          <w:rFonts w:hint="eastAsia" w:ascii="Times New Roman" w:hAnsi="Times New Roman" w:eastAsia="方正仿宋_GBK"/>
          <w:bCs/>
          <w:sz w:val="32"/>
          <w:szCs w:val="32"/>
        </w:rPr>
        <w:t>（三）</w:t>
      </w:r>
      <w:r>
        <w:rPr>
          <w:rFonts w:ascii="Times New Roman" w:hAnsi="Times New Roman" w:eastAsia="方正仿宋_GBK"/>
          <w:bCs/>
          <w:sz w:val="32"/>
          <w:szCs w:val="32"/>
        </w:rPr>
        <w:t>数值范围应统一使用浪纹号“～”，前后都要加单位，如</w:t>
      </w:r>
      <w:r>
        <w:rPr>
          <w:rFonts w:hint="eastAsia" w:ascii="Times New Roman" w:hAnsi="Times New Roman" w:eastAsia="方正仿宋_GBK"/>
          <w:bCs/>
          <w:sz w:val="32"/>
          <w:szCs w:val="32"/>
        </w:rPr>
        <w:t>“</w:t>
      </w:r>
      <w:r>
        <w:rPr>
          <w:rFonts w:ascii="Times New Roman" w:hAnsi="Times New Roman" w:eastAsia="方正仿宋_GBK"/>
          <w:bCs/>
          <w:sz w:val="32"/>
          <w:szCs w:val="32"/>
        </w:rPr>
        <w:t>10％～20％</w:t>
      </w:r>
      <w:r>
        <w:rPr>
          <w:rFonts w:hint="eastAsia" w:ascii="Times New Roman" w:hAnsi="Times New Roman" w:eastAsia="方正仿宋_GBK"/>
          <w:bCs/>
          <w:sz w:val="32"/>
          <w:szCs w:val="32"/>
        </w:rPr>
        <w:t>”“</w:t>
      </w:r>
      <w:r>
        <w:rPr>
          <w:rFonts w:ascii="Times New Roman" w:hAnsi="Times New Roman" w:eastAsia="方正仿宋_GBK"/>
          <w:bCs/>
          <w:sz w:val="32"/>
          <w:szCs w:val="32"/>
        </w:rPr>
        <w:t>250万元～300万元</w:t>
      </w:r>
      <w:r>
        <w:rPr>
          <w:rFonts w:hint="eastAsia" w:ascii="Times New Roman" w:hAnsi="Times New Roman" w:eastAsia="方正仿宋_GBK"/>
          <w:bCs/>
          <w:sz w:val="32"/>
          <w:szCs w:val="32"/>
        </w:rPr>
        <w:t>”“</w:t>
      </w:r>
      <w:r>
        <w:rPr>
          <w:rFonts w:ascii="Times New Roman" w:hAnsi="Times New Roman" w:eastAsia="方正仿宋_GBK"/>
          <w:bCs/>
          <w:sz w:val="32"/>
          <w:szCs w:val="32"/>
        </w:rPr>
        <w:t>－36℃～－8℃</w:t>
      </w:r>
      <w:r>
        <w:rPr>
          <w:rFonts w:hint="eastAsia" w:ascii="Times New Roman" w:hAnsi="Times New Roman" w:eastAsia="方正仿宋_GBK"/>
          <w:bCs/>
          <w:sz w:val="32"/>
          <w:szCs w:val="32"/>
        </w:rPr>
        <w:t>”，</w:t>
      </w:r>
      <w:r>
        <w:rPr>
          <w:rFonts w:ascii="Times New Roman" w:hAnsi="Times New Roman" w:eastAsia="方正仿宋_GBK"/>
          <w:bCs/>
          <w:sz w:val="32"/>
          <w:szCs w:val="32"/>
        </w:rPr>
        <w:t>不能写成</w:t>
      </w:r>
      <w:r>
        <w:rPr>
          <w:rFonts w:hint="eastAsia" w:ascii="Times New Roman" w:hAnsi="Times New Roman" w:eastAsia="方正仿宋_GBK"/>
          <w:bCs/>
          <w:sz w:val="32"/>
          <w:szCs w:val="32"/>
        </w:rPr>
        <w:t>“</w:t>
      </w:r>
      <w:r>
        <w:rPr>
          <w:rFonts w:ascii="Times New Roman" w:hAnsi="Times New Roman" w:eastAsia="方正仿宋_GBK"/>
          <w:bCs/>
          <w:sz w:val="32"/>
          <w:szCs w:val="32"/>
        </w:rPr>
        <w:t>10～20％</w:t>
      </w:r>
      <w:r>
        <w:rPr>
          <w:rFonts w:hint="eastAsia" w:ascii="Times New Roman" w:hAnsi="Times New Roman" w:eastAsia="方正仿宋_GBK"/>
          <w:bCs/>
          <w:sz w:val="32"/>
          <w:szCs w:val="32"/>
        </w:rPr>
        <w:t>”“</w:t>
      </w:r>
      <w:r>
        <w:rPr>
          <w:rFonts w:ascii="Times New Roman" w:hAnsi="Times New Roman" w:eastAsia="方正仿宋_GBK"/>
          <w:bCs/>
          <w:sz w:val="32"/>
          <w:szCs w:val="32"/>
        </w:rPr>
        <w:t>250～300万元</w:t>
      </w:r>
      <w:r>
        <w:rPr>
          <w:rFonts w:hint="eastAsia" w:ascii="Times New Roman" w:hAnsi="Times New Roman" w:eastAsia="方正仿宋_GBK"/>
          <w:bCs/>
          <w:sz w:val="32"/>
          <w:szCs w:val="32"/>
        </w:rPr>
        <w:t>”“</w:t>
      </w:r>
      <w:r>
        <w:rPr>
          <w:rFonts w:ascii="Times New Roman" w:hAnsi="Times New Roman" w:eastAsia="方正仿宋_GBK"/>
          <w:bCs/>
          <w:sz w:val="32"/>
          <w:szCs w:val="32"/>
        </w:rPr>
        <w:t>－36～－8℃</w:t>
      </w:r>
      <w:r>
        <w:rPr>
          <w:rFonts w:hint="eastAsia" w:ascii="Times New Roman" w:hAnsi="Times New Roman" w:eastAsia="方正仿宋_GBK"/>
          <w:bCs/>
          <w:sz w:val="32"/>
          <w:szCs w:val="32"/>
        </w:rPr>
        <w:t>”</w:t>
      </w:r>
      <w:r>
        <w:rPr>
          <w:rFonts w:ascii="Times New Roman" w:hAnsi="Times New Roman" w:eastAsia="方正仿宋_GBK"/>
          <w:bCs/>
          <w:sz w:val="32"/>
          <w:szCs w:val="32"/>
        </w:rPr>
        <w:t>。</w:t>
      </w:r>
    </w:p>
    <w:p>
      <w:pPr>
        <w:pStyle w:val="4"/>
        <w:spacing w:line="560" w:lineRule="exact"/>
        <w:ind w:firstLine="640" w:firstLineChars="200"/>
        <w:rPr>
          <w:rFonts w:ascii="Times New Roman" w:hAnsi="Times New Roman" w:eastAsia="方正仿宋_GBK"/>
          <w:bCs/>
          <w:sz w:val="32"/>
          <w:szCs w:val="32"/>
        </w:rPr>
      </w:pPr>
      <w:r>
        <w:rPr>
          <w:rFonts w:hint="eastAsia" w:ascii="Times New Roman" w:hAnsi="Times New Roman" w:eastAsia="方正仿宋_GBK"/>
          <w:bCs/>
          <w:sz w:val="32"/>
          <w:szCs w:val="32"/>
        </w:rPr>
        <w:t>（四）“</w:t>
      </w:r>
      <w:r>
        <w:rPr>
          <w:rFonts w:ascii="Times New Roman" w:hAnsi="Times New Roman" w:eastAsia="方正仿宋_GBK"/>
          <w:bCs/>
          <w:sz w:val="32"/>
          <w:szCs w:val="32"/>
        </w:rPr>
        <w:t>倍</w:t>
      </w:r>
      <w:r>
        <w:rPr>
          <w:rFonts w:hint="eastAsia" w:ascii="Times New Roman" w:hAnsi="Times New Roman" w:eastAsia="方正仿宋_GBK"/>
          <w:bCs/>
          <w:sz w:val="32"/>
          <w:szCs w:val="32"/>
        </w:rPr>
        <w:t>”</w:t>
      </w:r>
      <w:r>
        <w:rPr>
          <w:rFonts w:ascii="Times New Roman" w:hAnsi="Times New Roman" w:eastAsia="方正仿宋_GBK"/>
          <w:bCs/>
          <w:sz w:val="32"/>
          <w:szCs w:val="32"/>
        </w:rPr>
        <w:t>只用于</w:t>
      </w:r>
      <w:r>
        <w:rPr>
          <w:rFonts w:hint="eastAsia" w:ascii="Times New Roman" w:hAnsi="Times New Roman" w:eastAsia="方正仿宋_GBK"/>
          <w:bCs/>
          <w:sz w:val="32"/>
          <w:szCs w:val="32"/>
        </w:rPr>
        <w:t>“</w:t>
      </w:r>
      <w:r>
        <w:rPr>
          <w:rFonts w:ascii="Times New Roman" w:hAnsi="Times New Roman" w:eastAsia="方正仿宋_GBK"/>
          <w:bCs/>
          <w:sz w:val="32"/>
          <w:szCs w:val="32"/>
        </w:rPr>
        <w:t>增长、提高、扩大</w:t>
      </w:r>
      <w:r>
        <w:rPr>
          <w:rFonts w:hint="eastAsia" w:ascii="Times New Roman" w:hAnsi="Times New Roman" w:eastAsia="方正仿宋_GBK"/>
          <w:bCs/>
          <w:sz w:val="32"/>
          <w:szCs w:val="32"/>
        </w:rPr>
        <w:t>”</w:t>
      </w:r>
      <w:r>
        <w:rPr>
          <w:rFonts w:ascii="Times New Roman" w:hAnsi="Times New Roman" w:eastAsia="方正仿宋_GBK"/>
          <w:bCs/>
          <w:sz w:val="32"/>
          <w:szCs w:val="32"/>
        </w:rPr>
        <w:t>等，不用于</w:t>
      </w:r>
      <w:r>
        <w:rPr>
          <w:rFonts w:hint="eastAsia" w:ascii="Times New Roman" w:hAnsi="Times New Roman" w:eastAsia="方正仿宋_GBK"/>
          <w:bCs/>
          <w:sz w:val="32"/>
          <w:szCs w:val="32"/>
        </w:rPr>
        <w:t>“</w:t>
      </w:r>
      <w:r>
        <w:rPr>
          <w:rFonts w:ascii="Times New Roman" w:hAnsi="Times New Roman" w:eastAsia="方正仿宋_GBK"/>
          <w:bCs/>
          <w:sz w:val="32"/>
          <w:szCs w:val="32"/>
        </w:rPr>
        <w:t>减少、降低、缩小</w:t>
      </w:r>
      <w:r>
        <w:rPr>
          <w:rFonts w:hint="eastAsia" w:ascii="Times New Roman" w:hAnsi="Times New Roman" w:eastAsia="方正仿宋_GBK"/>
          <w:bCs/>
          <w:sz w:val="32"/>
          <w:szCs w:val="32"/>
        </w:rPr>
        <w:t>”</w:t>
      </w:r>
      <w:r>
        <w:rPr>
          <w:rFonts w:ascii="Times New Roman" w:hAnsi="Times New Roman" w:eastAsia="方正仿宋_GBK"/>
          <w:bCs/>
          <w:sz w:val="32"/>
          <w:szCs w:val="32"/>
        </w:rPr>
        <w:t>等</w:t>
      </w:r>
      <w:r>
        <w:rPr>
          <w:rFonts w:hint="eastAsia" w:ascii="Times New Roman" w:hAnsi="Times New Roman" w:eastAsia="方正仿宋_GBK"/>
          <w:bCs/>
          <w:sz w:val="32"/>
          <w:szCs w:val="32"/>
        </w:rPr>
        <w:t>。</w:t>
      </w:r>
    </w:p>
    <w:p>
      <w:pPr>
        <w:pStyle w:val="4"/>
        <w:spacing w:line="560" w:lineRule="exact"/>
        <w:ind w:firstLine="640" w:firstLineChars="200"/>
        <w:rPr>
          <w:rFonts w:ascii="Times New Roman" w:hAnsi="Times New Roman" w:eastAsia="方正仿宋_GBK"/>
          <w:bCs/>
          <w:sz w:val="32"/>
          <w:szCs w:val="32"/>
        </w:rPr>
      </w:pPr>
      <w:r>
        <w:rPr>
          <w:rFonts w:hint="eastAsia" w:ascii="Times New Roman" w:hAnsi="Times New Roman" w:eastAsia="方正仿宋_GBK"/>
          <w:bCs/>
          <w:sz w:val="32"/>
          <w:szCs w:val="32"/>
        </w:rPr>
        <w:t>（五）</w:t>
      </w:r>
      <w:r>
        <w:rPr>
          <w:rFonts w:ascii="Times New Roman" w:hAnsi="Times New Roman" w:eastAsia="方正仿宋_GBK"/>
          <w:bCs/>
          <w:sz w:val="32"/>
          <w:szCs w:val="32"/>
        </w:rPr>
        <w:t>企业的量词</w:t>
      </w:r>
      <w:r>
        <w:rPr>
          <w:rFonts w:hint="eastAsia" w:ascii="Times New Roman" w:hAnsi="Times New Roman" w:eastAsia="方正仿宋_GBK"/>
          <w:bCs/>
          <w:sz w:val="32"/>
          <w:szCs w:val="32"/>
        </w:rPr>
        <w:t>统一</w:t>
      </w:r>
      <w:r>
        <w:rPr>
          <w:rFonts w:ascii="Times New Roman" w:hAnsi="Times New Roman" w:eastAsia="方正仿宋_GBK"/>
          <w:bCs/>
          <w:sz w:val="32"/>
          <w:szCs w:val="32"/>
        </w:rPr>
        <w:t>用</w:t>
      </w:r>
      <w:r>
        <w:rPr>
          <w:rFonts w:hint="eastAsia" w:ascii="Times New Roman" w:hAnsi="Times New Roman" w:eastAsia="方正仿宋_GBK"/>
          <w:bCs/>
          <w:sz w:val="32"/>
          <w:szCs w:val="32"/>
        </w:rPr>
        <w:t>“家”</w:t>
      </w:r>
      <w:r>
        <w:rPr>
          <w:rFonts w:ascii="Times New Roman" w:hAnsi="Times New Roman" w:eastAsia="方正仿宋_GBK"/>
          <w:bCs/>
          <w:sz w:val="32"/>
          <w:szCs w:val="32"/>
        </w:rPr>
        <w:t>表示。</w:t>
      </w:r>
    </w:p>
    <w:p>
      <w:pPr>
        <w:pStyle w:val="4"/>
        <w:spacing w:line="560" w:lineRule="exact"/>
        <w:ind w:firstLine="640" w:firstLineChars="200"/>
        <w:rPr>
          <w:rFonts w:ascii="Times New Roman" w:hAnsi="Times New Roman" w:eastAsia="方正仿宋_GBK"/>
          <w:bCs/>
          <w:sz w:val="32"/>
          <w:szCs w:val="32"/>
        </w:rPr>
      </w:pPr>
      <w:r>
        <w:rPr>
          <w:rFonts w:hint="eastAsia" w:ascii="Times New Roman" w:hAnsi="Times New Roman" w:eastAsia="方正仿宋_GBK"/>
          <w:bCs/>
          <w:sz w:val="32"/>
          <w:szCs w:val="32"/>
        </w:rPr>
        <w:t>（六）</w:t>
      </w:r>
      <w:r>
        <w:rPr>
          <w:rFonts w:ascii="Times New Roman" w:hAnsi="Times New Roman" w:eastAsia="方正仿宋_GBK"/>
          <w:bCs/>
          <w:sz w:val="32"/>
          <w:szCs w:val="32"/>
        </w:rPr>
        <w:t>文件名中表示年份的符号应用六角括号，如</w:t>
      </w:r>
      <w:r>
        <w:rPr>
          <w:rFonts w:hint="eastAsia" w:ascii="Times New Roman" w:hAnsi="Times New Roman" w:eastAsia="方正仿宋_GBK"/>
          <w:bCs/>
          <w:sz w:val="32"/>
          <w:szCs w:val="32"/>
        </w:rPr>
        <w:t>“国发</w:t>
      </w:r>
      <w:r>
        <w:rPr>
          <w:rFonts w:ascii="Times New Roman" w:hAnsi="Times New Roman" w:eastAsia="方正仿宋_GBK"/>
          <w:b/>
          <w:bCs/>
          <w:sz w:val="32"/>
          <w:szCs w:val="32"/>
        </w:rPr>
        <w:t>〔</w:t>
      </w:r>
      <w:r>
        <w:rPr>
          <w:rFonts w:ascii="Times New Roman" w:hAnsi="Times New Roman" w:eastAsia="方正仿宋_GBK"/>
          <w:bCs/>
          <w:sz w:val="32"/>
          <w:szCs w:val="32"/>
        </w:rPr>
        <w:t>2018</w:t>
      </w:r>
      <w:r>
        <w:rPr>
          <w:rFonts w:ascii="Times New Roman" w:hAnsi="Times New Roman" w:eastAsia="方正仿宋_GBK"/>
          <w:b/>
          <w:bCs/>
          <w:sz w:val="32"/>
          <w:szCs w:val="32"/>
        </w:rPr>
        <w:t>〕</w:t>
      </w:r>
      <w:r>
        <w:rPr>
          <w:rFonts w:ascii="Times New Roman" w:hAnsi="Times New Roman" w:eastAsia="方正仿宋_GBK"/>
          <w:bCs/>
          <w:sz w:val="32"/>
          <w:szCs w:val="32"/>
        </w:rPr>
        <w:t>37号</w:t>
      </w:r>
      <w:r>
        <w:rPr>
          <w:rFonts w:hint="eastAsia" w:ascii="Times New Roman" w:hAnsi="Times New Roman" w:eastAsia="方正仿宋_GBK"/>
          <w:bCs/>
          <w:sz w:val="32"/>
          <w:szCs w:val="32"/>
        </w:rPr>
        <w:t>”</w:t>
      </w:r>
      <w:r>
        <w:rPr>
          <w:rFonts w:ascii="Times New Roman" w:hAnsi="Times New Roman" w:eastAsia="方正仿宋_GBK"/>
          <w:bCs/>
          <w:sz w:val="32"/>
          <w:szCs w:val="32"/>
        </w:rPr>
        <w:t>。</w:t>
      </w:r>
    </w:p>
    <w:p>
      <w:pPr>
        <w:pStyle w:val="4"/>
        <w:spacing w:line="560" w:lineRule="exact"/>
        <w:ind w:firstLine="640" w:firstLineChars="200"/>
        <w:rPr>
          <w:rFonts w:ascii="Times New Roman" w:hAnsi="Times New Roman" w:eastAsia="方正仿宋_GBK"/>
          <w:bCs/>
          <w:sz w:val="32"/>
          <w:szCs w:val="32"/>
        </w:rPr>
      </w:pPr>
      <w:r>
        <w:rPr>
          <w:rFonts w:hint="eastAsia" w:ascii="方正黑体_GBK" w:eastAsia="方正黑体_GBK"/>
          <w:sz w:val="32"/>
          <w:szCs w:val="32"/>
        </w:rPr>
        <w:t>五、图表</w:t>
      </w:r>
    </w:p>
    <w:p>
      <w:pPr>
        <w:pStyle w:val="4"/>
        <w:spacing w:line="560" w:lineRule="exact"/>
        <w:ind w:firstLine="640" w:firstLineChars="200"/>
        <w:rPr>
          <w:rFonts w:ascii="Times New Roman" w:hAnsi="Times New Roman" w:eastAsia="方正仿宋_GBK"/>
          <w:bCs/>
          <w:sz w:val="32"/>
          <w:szCs w:val="32"/>
        </w:rPr>
      </w:pPr>
      <w:r>
        <w:rPr>
          <w:rFonts w:hint="eastAsia" w:ascii="Times New Roman" w:hAnsi="Times New Roman" w:eastAsia="方正仿宋_GBK"/>
          <w:bCs/>
          <w:sz w:val="32"/>
          <w:szCs w:val="32"/>
        </w:rPr>
        <w:t>（一）图</w:t>
      </w:r>
      <w:r>
        <w:rPr>
          <w:rFonts w:ascii="Times New Roman" w:hAnsi="Times New Roman" w:eastAsia="方正仿宋_GBK"/>
          <w:bCs/>
          <w:sz w:val="32"/>
          <w:szCs w:val="32"/>
        </w:rPr>
        <w:t>表排在相应的栏目之后，</w:t>
      </w:r>
      <w:r>
        <w:rPr>
          <w:rFonts w:hint="eastAsia" w:ascii="Times New Roman" w:hAnsi="Times New Roman" w:eastAsia="方正仿宋_GBK"/>
          <w:bCs/>
          <w:sz w:val="32"/>
          <w:szCs w:val="32"/>
        </w:rPr>
        <w:t>表标题</w:t>
      </w:r>
      <w:r>
        <w:rPr>
          <w:rFonts w:ascii="Times New Roman" w:hAnsi="Times New Roman" w:eastAsia="方正仿宋_GBK"/>
          <w:bCs/>
          <w:sz w:val="32"/>
          <w:szCs w:val="32"/>
        </w:rPr>
        <w:t>位于</w:t>
      </w:r>
      <w:r>
        <w:rPr>
          <w:rFonts w:hint="eastAsia" w:ascii="Times New Roman" w:hAnsi="Times New Roman" w:eastAsia="方正仿宋_GBK"/>
          <w:bCs/>
          <w:sz w:val="32"/>
          <w:szCs w:val="32"/>
        </w:rPr>
        <w:t>表</w:t>
      </w:r>
      <w:r>
        <w:rPr>
          <w:rFonts w:ascii="Times New Roman" w:hAnsi="Times New Roman" w:eastAsia="方正仿宋_GBK"/>
          <w:bCs/>
          <w:sz w:val="32"/>
          <w:szCs w:val="32"/>
        </w:rPr>
        <w:t>上方居中</w:t>
      </w:r>
      <w:r>
        <w:rPr>
          <w:rFonts w:hint="eastAsia" w:ascii="Times New Roman" w:hAnsi="Times New Roman" w:eastAsia="方正仿宋_GBK"/>
          <w:bCs/>
          <w:sz w:val="32"/>
          <w:szCs w:val="32"/>
        </w:rPr>
        <w:t>，图标题位于图下方居中。图表标题均须编号，如“图1</w:t>
      </w:r>
      <w:r>
        <w:rPr>
          <w:rFonts w:ascii="Times New Roman" w:hAnsi="Times New Roman" w:eastAsia="方正仿宋_GBK"/>
          <w:bCs/>
          <w:sz w:val="32"/>
          <w:szCs w:val="32"/>
        </w:rPr>
        <w:t>.</w:t>
      </w:r>
      <w:r>
        <w:rPr>
          <w:rFonts w:hint="eastAsia" w:ascii="Times New Roman" w:hAnsi="Times New Roman" w:eastAsia="方正仿宋_GBK"/>
          <w:bCs/>
          <w:sz w:val="32"/>
          <w:szCs w:val="32"/>
        </w:rPr>
        <w:t>”“图2</w:t>
      </w:r>
      <w:r>
        <w:rPr>
          <w:rFonts w:ascii="Times New Roman" w:hAnsi="Times New Roman" w:eastAsia="方正仿宋_GBK"/>
          <w:bCs/>
          <w:sz w:val="32"/>
          <w:szCs w:val="32"/>
        </w:rPr>
        <w:t>.</w:t>
      </w:r>
      <w:r>
        <w:rPr>
          <w:rFonts w:hint="eastAsia" w:ascii="Times New Roman" w:hAnsi="Times New Roman" w:eastAsia="方正仿宋_GBK"/>
          <w:bCs/>
          <w:sz w:val="32"/>
          <w:szCs w:val="32"/>
        </w:rPr>
        <w:t>”“表1</w:t>
      </w:r>
      <w:r>
        <w:rPr>
          <w:rFonts w:ascii="Times New Roman" w:hAnsi="Times New Roman" w:eastAsia="方正仿宋_GBK"/>
          <w:bCs/>
          <w:sz w:val="32"/>
          <w:szCs w:val="32"/>
        </w:rPr>
        <w:t>.</w:t>
      </w:r>
      <w:r>
        <w:rPr>
          <w:rFonts w:hint="eastAsia" w:ascii="Times New Roman" w:hAnsi="Times New Roman" w:eastAsia="方正仿宋_GBK"/>
          <w:bCs/>
          <w:sz w:val="32"/>
          <w:szCs w:val="32"/>
        </w:rPr>
        <w:t>”“表2</w:t>
      </w:r>
      <w:r>
        <w:rPr>
          <w:rFonts w:ascii="Times New Roman" w:hAnsi="Times New Roman" w:eastAsia="方正仿宋_GBK"/>
          <w:bCs/>
          <w:sz w:val="32"/>
          <w:szCs w:val="32"/>
        </w:rPr>
        <w:t>.</w:t>
      </w:r>
      <w:r>
        <w:rPr>
          <w:rFonts w:hint="eastAsia" w:ascii="Times New Roman" w:hAnsi="Times New Roman" w:eastAsia="方正仿宋_GBK"/>
          <w:bCs/>
          <w:sz w:val="32"/>
          <w:szCs w:val="32"/>
        </w:rPr>
        <w:t>”。</w:t>
      </w:r>
    </w:p>
    <w:p>
      <w:pPr>
        <w:pStyle w:val="4"/>
        <w:spacing w:line="560" w:lineRule="exact"/>
        <w:ind w:firstLine="640" w:firstLineChars="200"/>
        <w:rPr>
          <w:rFonts w:ascii="Times New Roman" w:hAnsi="Times New Roman" w:eastAsia="方正仿宋_GBK"/>
          <w:bCs/>
          <w:sz w:val="32"/>
          <w:szCs w:val="32"/>
        </w:rPr>
      </w:pPr>
      <w:r>
        <w:rPr>
          <w:rFonts w:hint="eastAsia" w:ascii="Times New Roman" w:hAnsi="Times New Roman" w:eastAsia="方正仿宋_GBK"/>
          <w:bCs/>
          <w:sz w:val="32"/>
          <w:szCs w:val="32"/>
        </w:rPr>
        <w:t>（二）图表</w:t>
      </w:r>
      <w:r>
        <w:rPr>
          <w:rFonts w:ascii="Times New Roman" w:hAnsi="Times New Roman" w:eastAsia="方正仿宋_GBK"/>
          <w:bCs/>
          <w:sz w:val="32"/>
          <w:szCs w:val="32"/>
        </w:rPr>
        <w:t>内容的出处需要注释的，在</w:t>
      </w:r>
      <w:r>
        <w:rPr>
          <w:rFonts w:hint="eastAsia" w:ascii="Times New Roman" w:hAnsi="Times New Roman" w:eastAsia="方正仿宋_GBK"/>
          <w:bCs/>
          <w:sz w:val="32"/>
          <w:szCs w:val="32"/>
        </w:rPr>
        <w:t>图表</w:t>
      </w:r>
      <w:r>
        <w:rPr>
          <w:rFonts w:ascii="Times New Roman" w:hAnsi="Times New Roman" w:eastAsia="方正仿宋_GBK"/>
          <w:bCs/>
          <w:sz w:val="32"/>
          <w:szCs w:val="32"/>
        </w:rPr>
        <w:t>下方先写</w:t>
      </w:r>
      <w:r>
        <w:rPr>
          <w:rFonts w:hint="eastAsia" w:ascii="Times New Roman" w:hAnsi="Times New Roman" w:eastAsia="方正仿宋_GBK"/>
          <w:bCs/>
          <w:sz w:val="32"/>
          <w:szCs w:val="32"/>
        </w:rPr>
        <w:t>“图注”或“</w:t>
      </w:r>
      <w:r>
        <w:rPr>
          <w:rFonts w:ascii="Times New Roman" w:hAnsi="Times New Roman" w:eastAsia="方正仿宋_GBK"/>
          <w:bCs/>
          <w:sz w:val="32"/>
          <w:szCs w:val="32"/>
        </w:rPr>
        <w:t>表注</w:t>
      </w:r>
      <w:r>
        <w:rPr>
          <w:rFonts w:hint="eastAsia" w:ascii="Times New Roman" w:hAnsi="Times New Roman" w:eastAsia="方正仿宋_GBK"/>
          <w:bCs/>
          <w:sz w:val="32"/>
          <w:szCs w:val="32"/>
        </w:rPr>
        <w:t>”</w:t>
      </w:r>
      <w:r>
        <w:rPr>
          <w:rFonts w:ascii="Times New Roman" w:hAnsi="Times New Roman" w:eastAsia="方正仿宋_GBK"/>
          <w:bCs/>
          <w:sz w:val="32"/>
          <w:szCs w:val="32"/>
        </w:rPr>
        <w:t>字样，然后写明注释。需分条注释的，则用</w:t>
      </w:r>
      <w:r>
        <w:rPr>
          <w:rFonts w:hint="eastAsia" w:ascii="Times New Roman" w:hAnsi="Times New Roman" w:eastAsia="方正仿宋_GBK"/>
          <w:bCs/>
          <w:sz w:val="32"/>
          <w:szCs w:val="32"/>
        </w:rPr>
        <w:t>“</w:t>
      </w:r>
      <w:r>
        <w:rPr>
          <w:rFonts w:ascii="Times New Roman" w:hAnsi="Times New Roman" w:eastAsia="方正仿宋_GBK"/>
          <w:bCs/>
          <w:sz w:val="32"/>
          <w:szCs w:val="32"/>
        </w:rPr>
        <w:t>1.</w:t>
      </w:r>
      <w:r>
        <w:rPr>
          <w:rFonts w:hint="eastAsia" w:ascii="Times New Roman" w:hAnsi="Times New Roman" w:eastAsia="方正仿宋_GBK"/>
          <w:bCs/>
          <w:sz w:val="32"/>
          <w:szCs w:val="32"/>
        </w:rPr>
        <w:t>”“</w:t>
      </w:r>
      <w:r>
        <w:rPr>
          <w:rFonts w:ascii="Times New Roman" w:hAnsi="Times New Roman" w:eastAsia="方正仿宋_GBK"/>
          <w:bCs/>
          <w:sz w:val="32"/>
          <w:szCs w:val="32"/>
        </w:rPr>
        <w:t>2.</w:t>
      </w:r>
      <w:r>
        <w:rPr>
          <w:rFonts w:hint="eastAsia" w:ascii="Times New Roman" w:hAnsi="Times New Roman" w:eastAsia="方正仿宋_GBK"/>
          <w:bCs/>
          <w:sz w:val="32"/>
          <w:szCs w:val="32"/>
        </w:rPr>
        <w:t>”“</w:t>
      </w:r>
      <w:r>
        <w:rPr>
          <w:rFonts w:ascii="Times New Roman" w:hAnsi="Times New Roman" w:eastAsia="方正仿宋_GBK"/>
          <w:bCs/>
          <w:sz w:val="32"/>
          <w:szCs w:val="32"/>
        </w:rPr>
        <w:t>3.</w:t>
      </w:r>
      <w:r>
        <w:rPr>
          <w:rFonts w:hint="eastAsia" w:ascii="Times New Roman" w:hAnsi="Times New Roman" w:eastAsia="方正仿宋_GBK"/>
          <w:bCs/>
          <w:sz w:val="32"/>
          <w:szCs w:val="32"/>
        </w:rPr>
        <w:t>”</w:t>
      </w:r>
      <w:r>
        <w:rPr>
          <w:rFonts w:ascii="Times New Roman" w:hAnsi="Times New Roman" w:eastAsia="方正仿宋_GBK"/>
          <w:bCs/>
          <w:sz w:val="32"/>
          <w:szCs w:val="32"/>
        </w:rPr>
        <w:t>标明序列号。</w:t>
      </w:r>
    </w:p>
    <w:p>
      <w:pPr>
        <w:pStyle w:val="4"/>
        <w:spacing w:line="560" w:lineRule="exact"/>
        <w:ind w:firstLine="640" w:firstLineChars="200"/>
        <w:rPr>
          <w:rFonts w:ascii="Times New Roman" w:hAnsi="Times New Roman" w:eastAsia="方正仿宋_GBK"/>
          <w:bCs/>
          <w:sz w:val="32"/>
          <w:szCs w:val="32"/>
        </w:rPr>
      </w:pPr>
      <w:r>
        <w:rPr>
          <w:rFonts w:hint="eastAsia" w:ascii="Times New Roman" w:hAnsi="Times New Roman" w:eastAsia="方正仿宋_GBK"/>
          <w:bCs/>
          <w:sz w:val="32"/>
          <w:szCs w:val="32"/>
        </w:rPr>
        <w:t>（三）图表</w:t>
      </w:r>
      <w:r>
        <w:rPr>
          <w:rFonts w:ascii="Times New Roman" w:hAnsi="Times New Roman" w:eastAsia="方正仿宋_GBK"/>
          <w:bCs/>
          <w:sz w:val="32"/>
          <w:szCs w:val="32"/>
        </w:rPr>
        <w:t>中的数据，在文中也有表述的，二者要</w:t>
      </w:r>
      <w:r>
        <w:rPr>
          <w:rFonts w:hint="eastAsia" w:ascii="Times New Roman" w:hAnsi="Times New Roman" w:eastAsia="方正仿宋_GBK"/>
          <w:bCs/>
          <w:sz w:val="32"/>
          <w:szCs w:val="32"/>
        </w:rPr>
        <w:t>一致</w:t>
      </w:r>
      <w:r>
        <w:rPr>
          <w:rFonts w:ascii="Times New Roman" w:hAnsi="Times New Roman" w:eastAsia="方正仿宋_GBK"/>
          <w:bCs/>
          <w:sz w:val="32"/>
          <w:szCs w:val="32"/>
        </w:rPr>
        <w:t>。</w:t>
      </w:r>
    </w:p>
    <w:p>
      <w:pPr>
        <w:pStyle w:val="4"/>
        <w:spacing w:line="560" w:lineRule="exact"/>
        <w:ind w:firstLine="640" w:firstLineChars="200"/>
        <w:rPr>
          <w:rFonts w:ascii="Times New Roman" w:hAnsi="Times New Roman" w:eastAsia="方正仿宋_GBK"/>
          <w:bCs/>
          <w:sz w:val="32"/>
          <w:szCs w:val="32"/>
        </w:rPr>
      </w:pPr>
      <w:r>
        <w:rPr>
          <w:rFonts w:hint="eastAsia" w:ascii="Times New Roman" w:hAnsi="Times New Roman" w:eastAsia="方正仿宋_GBK"/>
          <w:sz w:val="32"/>
          <w:szCs w:val="32"/>
        </w:rPr>
        <w:t>（四）图表</w:t>
      </w:r>
      <w:r>
        <w:rPr>
          <w:rFonts w:ascii="Times New Roman" w:hAnsi="Times New Roman" w:eastAsia="方正仿宋_GBK"/>
          <w:sz w:val="32"/>
          <w:szCs w:val="32"/>
        </w:rPr>
        <w:t>中的数据，各分项之和要与该项合计的数</w:t>
      </w:r>
      <w:r>
        <w:rPr>
          <w:rFonts w:hint="eastAsia" w:ascii="Times New Roman" w:hAnsi="Times New Roman" w:eastAsia="方正仿宋_GBK"/>
          <w:sz w:val="32"/>
          <w:szCs w:val="32"/>
        </w:rPr>
        <w:t>吻合</w:t>
      </w:r>
      <w:r>
        <w:rPr>
          <w:rFonts w:ascii="Times New Roman" w:hAnsi="Times New Roman" w:eastAsia="方正仿宋_GBK"/>
          <w:sz w:val="32"/>
          <w:szCs w:val="32"/>
        </w:rPr>
        <w:t>。</w:t>
      </w:r>
    </w:p>
    <w:p>
      <w:pPr>
        <w:pStyle w:val="4"/>
        <w:spacing w:line="560" w:lineRule="exact"/>
        <w:ind w:firstLine="640" w:firstLineChars="200"/>
        <w:rPr>
          <w:rFonts w:ascii="Times New Roman" w:hAnsi="Times New Roman" w:eastAsia="方正仿宋_GBK"/>
          <w:bCs/>
          <w:sz w:val="32"/>
          <w:szCs w:val="32"/>
        </w:rPr>
      </w:pPr>
      <w:r>
        <w:rPr>
          <w:rFonts w:hint="eastAsia" w:ascii="Times New Roman" w:hAnsi="Times New Roman" w:eastAsia="方正仿宋_GBK"/>
          <w:bCs/>
          <w:sz w:val="32"/>
          <w:szCs w:val="32"/>
        </w:rPr>
        <w:t>（五）</w:t>
      </w:r>
      <w:r>
        <w:rPr>
          <w:rFonts w:ascii="Times New Roman" w:hAnsi="Times New Roman" w:eastAsia="方正仿宋_GBK"/>
          <w:bCs/>
          <w:sz w:val="32"/>
          <w:szCs w:val="32"/>
        </w:rPr>
        <w:t>表格中的数据要准确，以下情况要</w:t>
      </w:r>
      <w:r>
        <w:rPr>
          <w:rFonts w:hint="eastAsia" w:ascii="Times New Roman" w:hAnsi="Times New Roman" w:eastAsia="方正仿宋_GBK"/>
          <w:bCs/>
          <w:sz w:val="32"/>
          <w:szCs w:val="32"/>
        </w:rPr>
        <w:t>特别</w:t>
      </w:r>
      <w:r>
        <w:rPr>
          <w:rFonts w:ascii="Times New Roman" w:hAnsi="Times New Roman" w:eastAsia="方正仿宋_GBK"/>
          <w:bCs/>
          <w:sz w:val="32"/>
          <w:szCs w:val="32"/>
        </w:rPr>
        <w:t>注意区分：表格中无任何数字及符号，即空的状态，表示不适用，无此数据；</w:t>
      </w:r>
      <w:r>
        <w:rPr>
          <w:rFonts w:hint="eastAsia" w:ascii="Times New Roman" w:hAnsi="Times New Roman" w:eastAsia="方正仿宋_GBK"/>
          <w:bCs/>
          <w:sz w:val="32"/>
          <w:szCs w:val="32"/>
        </w:rPr>
        <w:t>“</w:t>
      </w:r>
      <w:r>
        <w:rPr>
          <w:rFonts w:ascii="Times New Roman" w:hAnsi="Times New Roman" w:eastAsia="方正仿宋_GBK"/>
          <w:bCs/>
          <w:sz w:val="32"/>
          <w:szCs w:val="32"/>
        </w:rPr>
        <w:t>-</w:t>
      </w:r>
      <w:r>
        <w:rPr>
          <w:rFonts w:hint="eastAsia" w:ascii="Times New Roman" w:hAnsi="Times New Roman" w:eastAsia="方正仿宋_GBK"/>
          <w:bCs/>
          <w:sz w:val="32"/>
          <w:szCs w:val="32"/>
        </w:rPr>
        <w:t>”</w:t>
      </w:r>
      <w:r>
        <w:rPr>
          <w:rFonts w:ascii="Times New Roman" w:hAnsi="Times New Roman" w:eastAsia="方正仿宋_GBK"/>
          <w:bCs/>
          <w:sz w:val="32"/>
          <w:szCs w:val="32"/>
        </w:rPr>
        <w:t>表示数据无法获得；</w:t>
      </w:r>
      <w:r>
        <w:rPr>
          <w:rFonts w:hint="eastAsia" w:ascii="Times New Roman" w:hAnsi="Times New Roman" w:eastAsia="方正仿宋_GBK"/>
          <w:bCs/>
          <w:sz w:val="32"/>
          <w:szCs w:val="32"/>
        </w:rPr>
        <w:t>“</w:t>
      </w:r>
      <w:r>
        <w:rPr>
          <w:rFonts w:ascii="Times New Roman" w:hAnsi="Times New Roman" w:eastAsia="方正仿宋_GBK"/>
          <w:bCs/>
          <w:sz w:val="32"/>
          <w:szCs w:val="32"/>
        </w:rPr>
        <w:t>0</w:t>
      </w:r>
      <w:r>
        <w:rPr>
          <w:rFonts w:hint="eastAsia" w:ascii="Times New Roman" w:hAnsi="Times New Roman" w:eastAsia="方正仿宋_GBK"/>
          <w:bCs/>
          <w:sz w:val="32"/>
          <w:szCs w:val="32"/>
        </w:rPr>
        <w:t>”</w:t>
      </w:r>
      <w:r>
        <w:rPr>
          <w:rFonts w:ascii="Times New Roman" w:hAnsi="Times New Roman" w:eastAsia="方正仿宋_GBK"/>
          <w:bCs/>
          <w:sz w:val="32"/>
          <w:szCs w:val="32"/>
        </w:rPr>
        <w:t>表示有数据，数值为0；</w:t>
      </w:r>
      <w:r>
        <w:rPr>
          <w:rFonts w:hint="eastAsia" w:ascii="Times New Roman" w:hAnsi="Times New Roman" w:eastAsia="方正仿宋_GBK"/>
          <w:bCs/>
          <w:sz w:val="32"/>
          <w:szCs w:val="32"/>
        </w:rPr>
        <w:t>“</w:t>
      </w:r>
      <w:r>
        <w:rPr>
          <w:rFonts w:ascii="Times New Roman" w:hAnsi="Times New Roman" w:eastAsia="方正仿宋_GBK"/>
          <w:bCs/>
          <w:sz w:val="32"/>
          <w:szCs w:val="32"/>
        </w:rPr>
        <w:t>0.00</w:t>
      </w:r>
      <w:r>
        <w:rPr>
          <w:rFonts w:hint="eastAsia" w:ascii="Times New Roman" w:hAnsi="Times New Roman" w:eastAsia="方正仿宋_GBK"/>
          <w:bCs/>
          <w:sz w:val="32"/>
          <w:szCs w:val="32"/>
        </w:rPr>
        <w:t>”</w:t>
      </w:r>
      <w:r>
        <w:rPr>
          <w:rFonts w:ascii="Times New Roman" w:hAnsi="Times New Roman" w:eastAsia="方正仿宋_GBK"/>
          <w:bCs/>
          <w:sz w:val="32"/>
          <w:szCs w:val="32"/>
        </w:rPr>
        <w:t>表示有数据，但值比较小，四舍五入后为</w:t>
      </w:r>
      <w:r>
        <w:rPr>
          <w:rFonts w:hint="eastAsia" w:ascii="Times New Roman" w:hAnsi="Times New Roman" w:eastAsia="方正仿宋_GBK"/>
          <w:bCs/>
          <w:sz w:val="32"/>
          <w:szCs w:val="32"/>
        </w:rPr>
        <w:t>“</w:t>
      </w:r>
      <w:r>
        <w:rPr>
          <w:rFonts w:ascii="Times New Roman" w:hAnsi="Times New Roman" w:eastAsia="方正仿宋_GBK"/>
          <w:bCs/>
          <w:sz w:val="32"/>
          <w:szCs w:val="32"/>
        </w:rPr>
        <w:t>0.00</w:t>
      </w:r>
      <w:r>
        <w:rPr>
          <w:rFonts w:hint="eastAsia" w:ascii="Times New Roman" w:hAnsi="Times New Roman" w:eastAsia="方正仿宋_GBK"/>
          <w:bCs/>
          <w:sz w:val="32"/>
          <w:szCs w:val="32"/>
        </w:rPr>
        <w:t>”</w:t>
      </w:r>
      <w:r>
        <w:rPr>
          <w:rFonts w:ascii="Times New Roman" w:hAnsi="Times New Roman" w:eastAsia="方正仿宋_GBK"/>
          <w:bCs/>
          <w:sz w:val="32"/>
          <w:szCs w:val="32"/>
        </w:rPr>
        <w:t>。在制作表格时要按照实际情况填制。</w:t>
      </w:r>
    </w:p>
    <w:p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Segoe UI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Segoe UI">
    <w:panose1 w:val="020B0502040204020203"/>
    <w:charset w:val="00"/>
    <w:family w:val="auto"/>
    <w:pitch w:val="default"/>
    <w:sig w:usb0="E4002EFF" w:usb1="C000E47F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  <w:font w:name="方正仿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黑体_GBK">
    <w:altName w:val="微软雅黑"/>
    <w:panose1 w:val="00000000000000000000"/>
    <w:charset w:val="86"/>
    <w:family w:val="script"/>
    <w:pitch w:val="default"/>
    <w:sig w:usb0="00000000" w:usb1="00000000" w:usb2="00000000" w:usb3="00000000" w:csb0="00040000" w:csb1="00000000"/>
  </w:font>
  <w:font w:name="方正小标宋_GBK">
    <w:panose1 w:val="03000509000000000000"/>
    <w:charset w:val="86"/>
    <w:family w:val="script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 w:val="1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E9F1052"/>
    <w:rsid w:val="0E9F10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qFormat="1"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Arial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iPriority w:val="0"/>
  </w:style>
  <w:style w:type="table" w:default="1" w:styleId="5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">
    <w:name w:val="样式 三号1"/>
    <w:next w:val="3"/>
    <w:qFormat/>
    <w:uiPriority w:val="0"/>
    <w:pPr>
      <w:widowControl w:val="0"/>
      <w:spacing w:line="560" w:lineRule="exact"/>
      <w:jc w:val="both"/>
    </w:pPr>
    <w:rPr>
      <w:rFonts w:ascii="Times New Roman" w:hAnsi="Times New Roman" w:eastAsia="方正仿宋_GBK" w:cs="Times New Roman"/>
      <w:spacing w:val="-4"/>
      <w:kern w:val="2"/>
      <w:sz w:val="32"/>
      <w:szCs w:val="28"/>
      <w:lang w:val="en-US" w:eastAsia="zh-CN" w:bidi="ar-SA"/>
    </w:rPr>
  </w:style>
  <w:style w:type="paragraph" w:styleId="3">
    <w:name w:val="index 7"/>
    <w:basedOn w:val="1"/>
    <w:next w:val="1"/>
    <w:qFormat/>
    <w:uiPriority w:val="0"/>
    <w:pPr>
      <w:ind w:left="2520"/>
    </w:pPr>
  </w:style>
  <w:style w:type="paragraph" w:styleId="4">
    <w:name w:val="Plain Text"/>
    <w:basedOn w:val="1"/>
    <w:qFormat/>
    <w:uiPriority w:val="0"/>
    <w:rPr>
      <w:rFonts w:ascii="宋体" w:cs="Times New Roman"/>
      <w:szCs w:val="20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Office_11.1.0.9208_F1E327BC-269C-435d-A152-05C5408002CA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2020-01-03T07:07:00Z</dcterms:created>
  <dc:creator>天道</dc:creator>
  <cp:lastModifiedBy>天道</cp:lastModifiedBy>
  <dcterms:modified xsi:type="dcterms:W3CDTF">2020-01-03T07:07:43Z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2052-11.1.0.9208</vt:lpwstr>
  </property>
</Properties>
</file>